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EFF" w:rsidRDefault="00495EFF" w:rsidP="00495EFF">
      <w:pPr>
        <w:jc w:val="center"/>
      </w:pPr>
      <w:r>
        <w:rPr>
          <w:noProof/>
          <w:lang w:eastAsia="ru-RU"/>
        </w:rPr>
        <w:drawing>
          <wp:anchor distT="0" distB="0" distL="114300" distR="114300" simplePos="0" relativeHeight="251659264" behindDoc="0" locked="0" layoutInCell="1" allowOverlap="1" wp14:anchorId="6B472C67" wp14:editId="247F6EB2">
            <wp:simplePos x="0" y="0"/>
            <wp:positionH relativeFrom="column">
              <wp:posOffset>2676525</wp:posOffset>
            </wp:positionH>
            <wp:positionV relativeFrom="paragraph">
              <wp:align>top</wp:align>
            </wp:positionV>
            <wp:extent cx="628650" cy="790575"/>
            <wp:effectExtent l="19050" t="0" r="0" b="0"/>
            <wp:wrapSquare wrapText="bothSides"/>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cstate="print"/>
                    <a:srcRect/>
                    <a:stretch>
                      <a:fillRect/>
                    </a:stretch>
                  </pic:blipFill>
                  <pic:spPr bwMode="auto">
                    <a:xfrm>
                      <a:off x="0" y="0"/>
                      <a:ext cx="628650" cy="790575"/>
                    </a:xfrm>
                    <a:prstGeom prst="rect">
                      <a:avLst/>
                    </a:prstGeom>
                    <a:noFill/>
                  </pic:spPr>
                </pic:pic>
              </a:graphicData>
            </a:graphic>
          </wp:anchor>
        </w:drawing>
      </w:r>
    </w:p>
    <w:p w:rsidR="00495EFF" w:rsidRDefault="00495EFF" w:rsidP="00495EFF">
      <w:pPr>
        <w:jc w:val="center"/>
        <w:rPr>
          <w:sz w:val="28"/>
        </w:rPr>
      </w:pPr>
    </w:p>
    <w:p w:rsidR="00495EFF" w:rsidRDefault="00495EFF" w:rsidP="00495EFF">
      <w:pPr>
        <w:jc w:val="center"/>
      </w:pPr>
    </w:p>
    <w:p w:rsidR="00495EFF" w:rsidRDefault="00495EFF" w:rsidP="00495EFF">
      <w:pPr>
        <w:pStyle w:val="a6"/>
        <w:jc w:val="center"/>
        <w:rPr>
          <w:rFonts w:ascii="Times New Roman" w:hAnsi="Times New Roman"/>
          <w:b/>
          <w:sz w:val="24"/>
          <w:szCs w:val="24"/>
        </w:rPr>
      </w:pPr>
      <w:r>
        <w:rPr>
          <w:rFonts w:ascii="Times New Roman" w:hAnsi="Times New Roman"/>
          <w:b/>
          <w:sz w:val="24"/>
          <w:szCs w:val="24"/>
        </w:rPr>
        <w:t>КОНТРОЛЬНО-СЧЕТНАЯ ПАЛАТА</w:t>
      </w:r>
    </w:p>
    <w:p w:rsidR="00495EFF" w:rsidRDefault="00495EFF" w:rsidP="00495EFF">
      <w:pPr>
        <w:pStyle w:val="a6"/>
        <w:jc w:val="center"/>
        <w:rPr>
          <w:rFonts w:ascii="Times New Roman" w:hAnsi="Times New Roman"/>
          <w:b/>
          <w:sz w:val="24"/>
          <w:szCs w:val="24"/>
        </w:rPr>
      </w:pPr>
      <w:r>
        <w:rPr>
          <w:rFonts w:ascii="Times New Roman" w:hAnsi="Times New Roman"/>
          <w:b/>
          <w:sz w:val="24"/>
          <w:szCs w:val="24"/>
        </w:rPr>
        <w:t>МУНИЦИПАЛЬНОГО ОБРАЗОВАНИЯ ГОРОД-КУРОРТ АНАПА</w:t>
      </w:r>
    </w:p>
    <w:p w:rsidR="00495EFF" w:rsidRDefault="00495EFF" w:rsidP="00495EFF">
      <w:pPr>
        <w:pStyle w:val="a6"/>
        <w:jc w:val="center"/>
        <w:rPr>
          <w:rFonts w:ascii="Times New Roman" w:hAnsi="Times New Roman"/>
          <w:b/>
          <w:sz w:val="24"/>
          <w:szCs w:val="24"/>
        </w:rPr>
      </w:pPr>
    </w:p>
    <w:p w:rsidR="00495EFF" w:rsidRPr="000A4E36" w:rsidRDefault="00495EFF" w:rsidP="00495EFF">
      <w:pPr>
        <w:pStyle w:val="a6"/>
        <w:jc w:val="center"/>
        <w:rPr>
          <w:rFonts w:ascii="Times New Roman" w:hAnsi="Times New Roman"/>
          <w:b/>
          <w:sz w:val="24"/>
          <w:szCs w:val="24"/>
        </w:rPr>
      </w:pPr>
      <w:r w:rsidRPr="000A4E36">
        <w:rPr>
          <w:rFonts w:ascii="Times New Roman" w:hAnsi="Times New Roman"/>
          <w:b/>
          <w:sz w:val="24"/>
          <w:szCs w:val="24"/>
        </w:rPr>
        <w:t>РАСПОРЯЖЕНИЕ</w:t>
      </w:r>
    </w:p>
    <w:p w:rsidR="00495EFF" w:rsidRDefault="00495EFF" w:rsidP="00495EFF">
      <w:pPr>
        <w:pStyle w:val="a6"/>
        <w:jc w:val="center"/>
        <w:rPr>
          <w:rFonts w:ascii="Times New Roman" w:hAnsi="Times New Roman"/>
          <w:b/>
          <w:sz w:val="24"/>
          <w:szCs w:val="24"/>
        </w:rPr>
      </w:pPr>
    </w:p>
    <w:p w:rsidR="00495EFF" w:rsidRDefault="00495EFF" w:rsidP="00495EFF">
      <w:pPr>
        <w:pStyle w:val="a6"/>
        <w:rPr>
          <w:rFonts w:ascii="Times New Roman" w:hAnsi="Times New Roman"/>
          <w:sz w:val="28"/>
          <w:szCs w:val="28"/>
        </w:rPr>
      </w:pPr>
      <w:r>
        <w:rPr>
          <w:rFonts w:ascii="Times New Roman" w:hAnsi="Times New Roman"/>
          <w:sz w:val="28"/>
          <w:szCs w:val="28"/>
        </w:rPr>
        <w:t xml:space="preserve">от 13.05.2016                                                                                                    № 27                                       </w:t>
      </w:r>
    </w:p>
    <w:p w:rsidR="00495EFF" w:rsidRPr="007B28D3" w:rsidRDefault="00495EFF" w:rsidP="00495EFF">
      <w:pPr>
        <w:jc w:val="center"/>
        <w:rPr>
          <w:rFonts w:ascii="Times New Roman" w:hAnsi="Times New Roman"/>
          <w:sz w:val="20"/>
          <w:szCs w:val="20"/>
        </w:rPr>
      </w:pPr>
      <w:r>
        <w:rPr>
          <w:rFonts w:ascii="Times New Roman" w:hAnsi="Times New Roman"/>
          <w:sz w:val="20"/>
          <w:szCs w:val="20"/>
        </w:rPr>
        <w:t>г. А</w:t>
      </w:r>
      <w:r w:rsidRPr="007B28D3">
        <w:rPr>
          <w:rFonts w:ascii="Times New Roman" w:hAnsi="Times New Roman"/>
          <w:sz w:val="20"/>
          <w:szCs w:val="20"/>
        </w:rPr>
        <w:t>напа</w:t>
      </w:r>
    </w:p>
    <w:p w:rsidR="00495EFF" w:rsidRPr="000950DE" w:rsidRDefault="00495EFF" w:rsidP="00495EFF">
      <w:pPr>
        <w:pStyle w:val="a6"/>
        <w:jc w:val="both"/>
        <w:rPr>
          <w:rFonts w:ascii="Times New Roman" w:hAnsi="Times New Roman"/>
          <w:sz w:val="28"/>
          <w:szCs w:val="28"/>
        </w:rPr>
      </w:pPr>
      <w:r w:rsidRPr="00C726EF">
        <w:rPr>
          <w:rFonts w:ascii="Times New Roman" w:hAnsi="Times New Roman"/>
          <w:b/>
          <w:sz w:val="28"/>
          <w:szCs w:val="28"/>
        </w:rPr>
        <w:t xml:space="preserve"> </w:t>
      </w:r>
      <w:r>
        <w:rPr>
          <w:rFonts w:ascii="Times New Roman" w:hAnsi="Times New Roman"/>
          <w:b/>
          <w:sz w:val="28"/>
          <w:szCs w:val="28"/>
        </w:rPr>
        <w:t xml:space="preserve">        </w:t>
      </w:r>
    </w:p>
    <w:p w:rsidR="00722332" w:rsidRDefault="00495EFF" w:rsidP="00495EFF">
      <w:pPr>
        <w:pStyle w:val="ConsPlusTitle"/>
        <w:widowControl/>
        <w:jc w:val="center"/>
        <w:rPr>
          <w:rFonts w:ascii="Times New Roman" w:hAnsi="Times New Roman"/>
          <w:sz w:val="28"/>
          <w:szCs w:val="28"/>
        </w:rPr>
      </w:pPr>
      <w:r>
        <w:rPr>
          <w:rFonts w:ascii="Times New Roman" w:hAnsi="Times New Roman"/>
          <w:sz w:val="28"/>
          <w:szCs w:val="28"/>
        </w:rPr>
        <w:t xml:space="preserve">  </w:t>
      </w:r>
    </w:p>
    <w:p w:rsidR="00495EFF" w:rsidRPr="0067354F" w:rsidRDefault="00495EFF" w:rsidP="00495EFF">
      <w:pPr>
        <w:pStyle w:val="ConsPlusTitle"/>
        <w:widowControl/>
        <w:jc w:val="center"/>
        <w:rPr>
          <w:rFonts w:ascii="Times New Roman" w:hAnsi="Times New Roman" w:cs="Times New Roman"/>
          <w:b w:val="0"/>
          <w:sz w:val="28"/>
          <w:szCs w:val="28"/>
        </w:rPr>
      </w:pPr>
      <w:bookmarkStart w:id="0" w:name="_GoBack"/>
      <w:bookmarkEnd w:id="0"/>
      <w:r>
        <w:rPr>
          <w:rFonts w:ascii="Times New Roman" w:hAnsi="Times New Roman" w:cs="Times New Roman"/>
          <w:sz w:val="28"/>
          <w:szCs w:val="28"/>
        </w:rPr>
        <w:t xml:space="preserve">Об утверждении положения </w:t>
      </w:r>
      <w:r w:rsidRPr="0067354F">
        <w:rPr>
          <w:rFonts w:ascii="Times New Roman" w:hAnsi="Times New Roman" w:cs="Times New Roman"/>
          <w:sz w:val="28"/>
          <w:szCs w:val="28"/>
        </w:rPr>
        <w:t>о порядке сообщения лицами, замещающими муниципальную должность и муниципальными служащими Контрольно-счетной палаты муниципального образования город-курорт Анапа,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495EFF" w:rsidRPr="0067354F" w:rsidRDefault="00495EFF" w:rsidP="00495EFF">
      <w:pPr>
        <w:spacing w:after="0" w:line="240" w:lineRule="auto"/>
        <w:jc w:val="center"/>
        <w:rPr>
          <w:rFonts w:ascii="Times New Roman" w:eastAsia="Times New Roman" w:hAnsi="Times New Roman" w:cs="Times New Roman"/>
          <w:b/>
          <w:sz w:val="28"/>
          <w:szCs w:val="28"/>
          <w:lang w:eastAsia="ru-RU"/>
        </w:rPr>
      </w:pPr>
    </w:p>
    <w:p w:rsidR="00495EFF" w:rsidRPr="00182DBE" w:rsidRDefault="00495EFF" w:rsidP="00495EFF">
      <w:pPr>
        <w:spacing w:after="0" w:line="240" w:lineRule="auto"/>
        <w:jc w:val="both"/>
        <w:rPr>
          <w:rFonts w:ascii="Times New Roman" w:eastAsia="Times New Roman" w:hAnsi="Times New Roman" w:cs="Times New Roman"/>
          <w:sz w:val="28"/>
          <w:szCs w:val="28"/>
          <w:lang w:eastAsia="ru-RU"/>
        </w:rPr>
      </w:pPr>
      <w:r w:rsidRPr="00182DBE">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 xml:space="preserve">о исполнение </w:t>
      </w:r>
      <w:r>
        <w:rPr>
          <w:rFonts w:ascii="Times New Roman" w:hAnsi="Times New Roman"/>
          <w:sz w:val="28"/>
          <w:szCs w:val="28"/>
        </w:rPr>
        <w:t>Федерального закона от 25 декабря 2008 года №273-ФЗ «О противодействии коррупции», Закона Краснодарского края от 8 июня 2007 года №1244-КК «О муниципальной службе в Краснодарском крае», решения Совета муниципального образования город-курорт Анапа</w:t>
      </w:r>
      <w:r w:rsidRPr="00433F65">
        <w:rPr>
          <w:rFonts w:ascii="Times New Roman" w:hAnsi="Times New Roman"/>
          <w:sz w:val="28"/>
          <w:szCs w:val="28"/>
        </w:rPr>
        <w:t xml:space="preserve"> </w:t>
      </w:r>
      <w:r>
        <w:rPr>
          <w:rFonts w:ascii="Times New Roman" w:hAnsi="Times New Roman"/>
          <w:sz w:val="28"/>
          <w:szCs w:val="28"/>
        </w:rPr>
        <w:t>от 26 октября 2013 года №414 «О муниципальной службе в муниципальном образовании                    город-курорт Анапа»</w:t>
      </w:r>
      <w:r w:rsidRPr="00182DBE">
        <w:rPr>
          <w:rFonts w:ascii="Times New Roman" w:eastAsia="Times New Roman" w:hAnsi="Times New Roman" w:cs="Times New Roman"/>
          <w:sz w:val="28"/>
          <w:szCs w:val="28"/>
          <w:lang w:eastAsia="ru-RU"/>
        </w:rPr>
        <w:t>:</w:t>
      </w:r>
    </w:p>
    <w:p w:rsidR="00495EFF" w:rsidRPr="00806381" w:rsidRDefault="00495EFF" w:rsidP="00495EFF">
      <w:pPr>
        <w:pStyle w:val="ConsPlusNormal"/>
        <w:ind w:firstLine="0"/>
        <w:jc w:val="both"/>
        <w:rPr>
          <w:rFonts w:ascii="Times New Roman" w:hAnsi="Times New Roman" w:cs="Times New Roman"/>
          <w:sz w:val="28"/>
          <w:szCs w:val="28"/>
        </w:rPr>
      </w:pPr>
      <w:bookmarkStart w:id="1" w:name="sub_1"/>
      <w:r w:rsidRPr="00182DBE">
        <w:rPr>
          <w:rFonts w:ascii="Times New Roman" w:hAnsi="Times New Roman" w:cs="Times New Roman"/>
          <w:sz w:val="28"/>
          <w:szCs w:val="28"/>
        </w:rPr>
        <w:t xml:space="preserve">          1. Утвердить</w:t>
      </w:r>
      <w:r>
        <w:rPr>
          <w:rFonts w:ascii="Times New Roman" w:hAnsi="Times New Roman" w:cs="Times New Roman"/>
          <w:sz w:val="28"/>
          <w:szCs w:val="28"/>
        </w:rPr>
        <w:t xml:space="preserve"> положение </w:t>
      </w:r>
      <w:r w:rsidRPr="00806381">
        <w:rPr>
          <w:rFonts w:ascii="Times New Roman" w:hAnsi="Times New Roman" w:cs="Times New Roman"/>
          <w:sz w:val="28"/>
          <w:szCs w:val="28"/>
        </w:rPr>
        <w:t>о порядке сообщения лицами, замещающими муниципальную должность и муниципальными служащими Контрольно-счетной палаты муниципального образования город-курорт Анапа,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495EFF" w:rsidRDefault="00495EFF" w:rsidP="00495EFF">
      <w:pPr>
        <w:spacing w:after="0" w:line="240" w:lineRule="auto"/>
        <w:jc w:val="both"/>
        <w:rPr>
          <w:rFonts w:ascii="Times New Roman" w:hAnsi="Times New Roman"/>
          <w:sz w:val="28"/>
          <w:szCs w:val="28"/>
        </w:rPr>
      </w:pPr>
      <w:r>
        <w:rPr>
          <w:rFonts w:ascii="Times New Roman" w:hAnsi="Times New Roman"/>
          <w:sz w:val="28"/>
          <w:szCs w:val="28"/>
        </w:rPr>
        <w:t xml:space="preserve">согласно </w:t>
      </w:r>
      <w:proofErr w:type="gramStart"/>
      <w:r>
        <w:rPr>
          <w:rFonts w:ascii="Times New Roman" w:hAnsi="Times New Roman"/>
          <w:sz w:val="28"/>
          <w:szCs w:val="28"/>
        </w:rPr>
        <w:t>приложению</w:t>
      </w:r>
      <w:proofErr w:type="gramEnd"/>
      <w:r>
        <w:rPr>
          <w:rFonts w:ascii="Times New Roman" w:hAnsi="Times New Roman"/>
          <w:sz w:val="28"/>
          <w:szCs w:val="28"/>
        </w:rPr>
        <w:t xml:space="preserve"> к настоящему распоряжению (приложение №1).</w:t>
      </w:r>
    </w:p>
    <w:p w:rsidR="00495EFF" w:rsidRPr="00182DBE" w:rsidRDefault="00495EFF" w:rsidP="00495EFF">
      <w:pPr>
        <w:spacing w:after="0" w:line="240" w:lineRule="auto"/>
        <w:jc w:val="both"/>
        <w:rPr>
          <w:rFonts w:ascii="Times New Roman" w:eastAsia="Times New Roman" w:hAnsi="Times New Roman" w:cs="Times New Roman"/>
          <w:sz w:val="28"/>
          <w:szCs w:val="28"/>
          <w:lang w:eastAsia="ru-RU"/>
        </w:rPr>
      </w:pPr>
      <w:bookmarkStart w:id="2" w:name="sub_2"/>
      <w:bookmarkEnd w:id="1"/>
      <w:r w:rsidRPr="00182DBE">
        <w:rPr>
          <w:rFonts w:ascii="Times New Roman" w:eastAsia="Times New Roman" w:hAnsi="Times New Roman" w:cs="Times New Roman"/>
          <w:sz w:val="28"/>
          <w:szCs w:val="28"/>
          <w:lang w:eastAsia="ru-RU"/>
        </w:rPr>
        <w:t xml:space="preserve">           2. </w:t>
      </w:r>
      <w:r>
        <w:rPr>
          <w:rFonts w:ascii="Times New Roman" w:eastAsia="Times New Roman" w:hAnsi="Times New Roman" w:cs="Times New Roman"/>
          <w:sz w:val="28"/>
          <w:szCs w:val="28"/>
          <w:lang w:eastAsia="ru-RU"/>
        </w:rPr>
        <w:t>Инспектору</w:t>
      </w:r>
      <w:r w:rsidRPr="00182DBE">
        <w:rPr>
          <w:rFonts w:ascii="Times New Roman" w:eastAsia="Times New Roman" w:hAnsi="Times New Roman" w:cs="Times New Roman"/>
          <w:sz w:val="28"/>
          <w:szCs w:val="28"/>
          <w:lang w:eastAsia="ru-RU"/>
        </w:rPr>
        <w:t xml:space="preserve"> контрольного отдела Контрольно-счетной палаты муниципального образования город-курорт Анапа </w:t>
      </w:r>
      <w:proofErr w:type="spellStart"/>
      <w:r>
        <w:rPr>
          <w:rFonts w:ascii="Times New Roman" w:eastAsia="Times New Roman" w:hAnsi="Times New Roman" w:cs="Times New Roman"/>
          <w:sz w:val="28"/>
          <w:szCs w:val="28"/>
          <w:lang w:eastAsia="ru-RU"/>
        </w:rPr>
        <w:t>Кабачной</w:t>
      </w:r>
      <w:proofErr w:type="spellEnd"/>
      <w:r>
        <w:rPr>
          <w:rFonts w:ascii="Times New Roman" w:eastAsia="Times New Roman" w:hAnsi="Times New Roman" w:cs="Times New Roman"/>
          <w:sz w:val="28"/>
          <w:szCs w:val="28"/>
          <w:lang w:eastAsia="ru-RU"/>
        </w:rPr>
        <w:t xml:space="preserve"> С.П.</w:t>
      </w:r>
      <w:r w:rsidRPr="00182DBE">
        <w:rPr>
          <w:rFonts w:ascii="Times New Roman" w:eastAsia="Times New Roman" w:hAnsi="Times New Roman" w:cs="Times New Roman"/>
          <w:sz w:val="28"/>
          <w:szCs w:val="28"/>
          <w:lang w:eastAsia="ru-RU"/>
        </w:rPr>
        <w:t xml:space="preserve"> разместить настоящее распоряжение в информационно-телекоммуникационной сети "Интернет" на </w:t>
      </w:r>
      <w:hyperlink r:id="rId5" w:history="1">
        <w:r w:rsidRPr="00182DBE">
          <w:rPr>
            <w:rFonts w:ascii="Times New Roman" w:eastAsia="Times New Roman" w:hAnsi="Times New Roman" w:cs="Times New Roman"/>
            <w:color w:val="000000"/>
            <w:sz w:val="28"/>
            <w:szCs w:val="28"/>
            <w:lang w:eastAsia="ru-RU"/>
          </w:rPr>
          <w:t>официальном сайте</w:t>
        </w:r>
      </w:hyperlink>
      <w:r w:rsidRPr="00182DBE">
        <w:rPr>
          <w:rFonts w:ascii="Times New Roman" w:eastAsia="Times New Roman" w:hAnsi="Times New Roman" w:cs="Times New Roman"/>
          <w:sz w:val="28"/>
          <w:szCs w:val="28"/>
          <w:lang w:eastAsia="ru-RU"/>
        </w:rPr>
        <w:t xml:space="preserve"> администрации муниципального образования город-курорт Анапа </w:t>
      </w:r>
      <w:r>
        <w:rPr>
          <w:rFonts w:ascii="Times New Roman" w:eastAsia="Times New Roman" w:hAnsi="Times New Roman" w:cs="Times New Roman"/>
          <w:sz w:val="28"/>
          <w:szCs w:val="28"/>
          <w:lang w:eastAsia="ru-RU"/>
        </w:rPr>
        <w:t>в разделе</w:t>
      </w:r>
      <w:r w:rsidRPr="00182DBE">
        <w:rPr>
          <w:rFonts w:ascii="Times New Roman" w:eastAsia="Times New Roman" w:hAnsi="Times New Roman" w:cs="Times New Roman"/>
          <w:sz w:val="28"/>
          <w:szCs w:val="28"/>
          <w:lang w:eastAsia="ru-RU"/>
        </w:rPr>
        <w:t xml:space="preserve"> Контрольно-счетной палаты муниципального образования город-курорт Анапа</w:t>
      </w:r>
      <w:bookmarkStart w:id="3" w:name="sub_3"/>
      <w:bookmarkEnd w:id="2"/>
      <w:r w:rsidRPr="00182DBE">
        <w:rPr>
          <w:rFonts w:ascii="Times New Roman" w:eastAsia="Times New Roman" w:hAnsi="Times New Roman" w:cs="Times New Roman"/>
          <w:sz w:val="28"/>
          <w:szCs w:val="28"/>
          <w:lang w:eastAsia="ru-RU"/>
        </w:rPr>
        <w:t>.</w:t>
      </w:r>
    </w:p>
    <w:p w:rsidR="00495EFF" w:rsidRDefault="00495EFF" w:rsidP="00495EFF">
      <w:pPr>
        <w:spacing w:after="0" w:line="240" w:lineRule="auto"/>
        <w:jc w:val="both"/>
        <w:rPr>
          <w:rFonts w:ascii="Times New Roman" w:eastAsia="Times New Roman" w:hAnsi="Times New Roman" w:cs="Times New Roman"/>
          <w:sz w:val="28"/>
          <w:szCs w:val="28"/>
          <w:lang w:eastAsia="ru-RU"/>
        </w:rPr>
      </w:pPr>
      <w:r w:rsidRPr="00182DBE">
        <w:rPr>
          <w:rFonts w:ascii="Times New Roman" w:eastAsia="Times New Roman" w:hAnsi="Times New Roman" w:cs="Times New Roman"/>
          <w:sz w:val="28"/>
          <w:szCs w:val="28"/>
          <w:lang w:eastAsia="ru-RU"/>
        </w:rPr>
        <w:t xml:space="preserve">        </w:t>
      </w:r>
      <w:bookmarkStart w:id="4" w:name="sub_5"/>
      <w:bookmarkEnd w:id="3"/>
      <w:r w:rsidRPr="00182DBE">
        <w:rPr>
          <w:rFonts w:ascii="Times New Roman" w:eastAsia="Times New Roman" w:hAnsi="Times New Roman" w:cs="Times New Roman"/>
          <w:sz w:val="28"/>
          <w:szCs w:val="28"/>
          <w:lang w:eastAsia="ru-RU"/>
        </w:rPr>
        <w:t xml:space="preserve">   3. Контроль за выполнением настоящего распоряжения оставляю за собой.</w:t>
      </w:r>
    </w:p>
    <w:p w:rsidR="00495EFF" w:rsidRDefault="00495EFF" w:rsidP="00495EFF">
      <w:pPr>
        <w:spacing w:after="0" w:line="240" w:lineRule="auto"/>
        <w:jc w:val="both"/>
        <w:rPr>
          <w:rFonts w:ascii="Times New Roman" w:eastAsia="Times New Roman" w:hAnsi="Times New Roman" w:cs="Times New Roman"/>
          <w:sz w:val="28"/>
          <w:szCs w:val="28"/>
          <w:lang w:eastAsia="ru-RU"/>
        </w:rPr>
      </w:pPr>
    </w:p>
    <w:bookmarkEnd w:id="4"/>
    <w:p w:rsidR="00495EFF" w:rsidRPr="00182DBE" w:rsidRDefault="00495EFF" w:rsidP="00495EFF">
      <w:pPr>
        <w:spacing w:after="0" w:line="240" w:lineRule="auto"/>
        <w:jc w:val="both"/>
        <w:rPr>
          <w:rFonts w:ascii="Times New Roman" w:eastAsia="Times New Roman" w:hAnsi="Times New Roman" w:cs="Times New Roman"/>
          <w:sz w:val="28"/>
          <w:szCs w:val="28"/>
          <w:lang w:eastAsia="ru-RU"/>
        </w:rPr>
      </w:pPr>
    </w:p>
    <w:p w:rsidR="00495EFF" w:rsidRDefault="00495EFF" w:rsidP="00495EFF">
      <w:pPr>
        <w:spacing w:after="0"/>
        <w:rPr>
          <w:rFonts w:ascii="Times New Roman" w:eastAsia="Times New Roman" w:hAnsi="Times New Roman" w:cs="Times New Roman"/>
          <w:sz w:val="28"/>
          <w:szCs w:val="28"/>
          <w:lang w:eastAsia="ru-RU"/>
        </w:rPr>
      </w:pPr>
      <w:proofErr w:type="gramStart"/>
      <w:r w:rsidRPr="007C31FC">
        <w:rPr>
          <w:rFonts w:ascii="Times New Roman" w:eastAsia="Times New Roman" w:hAnsi="Times New Roman" w:cs="Times New Roman"/>
          <w:sz w:val="28"/>
          <w:szCs w:val="28"/>
          <w:lang w:eastAsia="ru-RU"/>
        </w:rPr>
        <w:t xml:space="preserve">Исполняющий </w:t>
      </w:r>
      <w:r>
        <w:rPr>
          <w:rFonts w:ascii="Times New Roman" w:eastAsia="Times New Roman" w:hAnsi="Times New Roman" w:cs="Times New Roman"/>
          <w:sz w:val="28"/>
          <w:szCs w:val="28"/>
          <w:lang w:eastAsia="ru-RU"/>
        </w:rPr>
        <w:t xml:space="preserve"> </w:t>
      </w:r>
      <w:r w:rsidRPr="007C31FC">
        <w:rPr>
          <w:rFonts w:ascii="Times New Roman" w:eastAsia="Times New Roman" w:hAnsi="Times New Roman" w:cs="Times New Roman"/>
          <w:sz w:val="28"/>
          <w:szCs w:val="28"/>
          <w:lang w:eastAsia="ru-RU"/>
        </w:rPr>
        <w:t>обязанности</w:t>
      </w:r>
      <w:proofErr w:type="gramEnd"/>
      <w:r w:rsidRPr="007C31FC">
        <w:rPr>
          <w:rFonts w:ascii="Times New Roman" w:eastAsia="Times New Roman" w:hAnsi="Times New Roman" w:cs="Times New Roman"/>
          <w:sz w:val="28"/>
          <w:szCs w:val="28"/>
          <w:lang w:eastAsia="ru-RU"/>
        </w:rPr>
        <w:t xml:space="preserve"> председателя</w:t>
      </w:r>
    </w:p>
    <w:p w:rsidR="00495EFF" w:rsidRDefault="00495EFF" w:rsidP="00495EFF">
      <w:pPr>
        <w:spacing w:after="0"/>
        <w:rPr>
          <w:rFonts w:ascii="Times New Roman" w:eastAsia="Times New Roman" w:hAnsi="Times New Roman" w:cs="Times New Roman"/>
          <w:sz w:val="28"/>
          <w:szCs w:val="28"/>
          <w:lang w:eastAsia="ru-RU"/>
        </w:rPr>
      </w:pPr>
      <w:r w:rsidRPr="007C31FC">
        <w:rPr>
          <w:rFonts w:ascii="Times New Roman" w:eastAsia="Times New Roman" w:hAnsi="Times New Roman" w:cs="Times New Roman"/>
          <w:sz w:val="28"/>
          <w:szCs w:val="28"/>
          <w:lang w:eastAsia="ru-RU"/>
        </w:rPr>
        <w:t>Контрольно-сче</w:t>
      </w:r>
      <w:r>
        <w:rPr>
          <w:rFonts w:ascii="Times New Roman" w:eastAsia="Times New Roman" w:hAnsi="Times New Roman" w:cs="Times New Roman"/>
          <w:sz w:val="28"/>
          <w:szCs w:val="28"/>
          <w:lang w:eastAsia="ru-RU"/>
        </w:rPr>
        <w:t>т</w:t>
      </w:r>
      <w:r w:rsidRPr="007C31FC">
        <w:rPr>
          <w:rFonts w:ascii="Times New Roman" w:eastAsia="Times New Roman" w:hAnsi="Times New Roman" w:cs="Times New Roman"/>
          <w:sz w:val="28"/>
          <w:szCs w:val="28"/>
          <w:lang w:eastAsia="ru-RU"/>
        </w:rPr>
        <w:t>ной палаты муниципального</w:t>
      </w:r>
    </w:p>
    <w:p w:rsidR="00495EFF" w:rsidRDefault="00495EFF" w:rsidP="00495EFF">
      <w:pPr>
        <w:tabs>
          <w:tab w:val="left" w:pos="7488"/>
        </w:tabs>
        <w:spacing w:after="0"/>
        <w:rPr>
          <w:rFonts w:ascii="Times New Roman" w:eastAsia="Times New Roman" w:hAnsi="Times New Roman" w:cs="Times New Roman"/>
          <w:sz w:val="28"/>
          <w:szCs w:val="28"/>
          <w:lang w:eastAsia="ru-RU"/>
        </w:rPr>
      </w:pPr>
      <w:r w:rsidRPr="007C31FC">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б</w:t>
      </w:r>
      <w:r w:rsidRPr="007C31FC">
        <w:rPr>
          <w:rFonts w:ascii="Times New Roman" w:eastAsia="Times New Roman" w:hAnsi="Times New Roman" w:cs="Times New Roman"/>
          <w:sz w:val="28"/>
          <w:szCs w:val="28"/>
          <w:lang w:eastAsia="ru-RU"/>
        </w:rPr>
        <w:t>разования город-кур</w:t>
      </w:r>
      <w:r>
        <w:rPr>
          <w:rFonts w:ascii="Times New Roman" w:eastAsia="Times New Roman" w:hAnsi="Times New Roman" w:cs="Times New Roman"/>
          <w:sz w:val="28"/>
          <w:szCs w:val="28"/>
          <w:lang w:eastAsia="ru-RU"/>
        </w:rPr>
        <w:t>ор</w:t>
      </w:r>
      <w:r w:rsidRPr="007C31FC">
        <w:rPr>
          <w:rFonts w:ascii="Times New Roman" w:eastAsia="Times New Roman" w:hAnsi="Times New Roman" w:cs="Times New Roman"/>
          <w:sz w:val="28"/>
          <w:szCs w:val="28"/>
          <w:lang w:eastAsia="ru-RU"/>
        </w:rPr>
        <w:t>т Анапа</w:t>
      </w:r>
      <w:r>
        <w:rPr>
          <w:rFonts w:ascii="Times New Roman" w:eastAsia="Times New Roman" w:hAnsi="Times New Roman" w:cs="Times New Roman"/>
          <w:sz w:val="28"/>
          <w:szCs w:val="28"/>
          <w:lang w:eastAsia="ru-RU"/>
        </w:rPr>
        <w:tab/>
        <w:t>Е.М. Романова</w:t>
      </w:r>
    </w:p>
    <w:p w:rsidR="00172B24" w:rsidRDefault="00172B24" w:rsidP="007C31FC">
      <w:pPr>
        <w:tabs>
          <w:tab w:val="left" w:pos="7488"/>
        </w:tabs>
        <w:spacing w:after="0"/>
        <w:rPr>
          <w:rFonts w:ascii="Times New Roman" w:eastAsia="Times New Roman" w:hAnsi="Times New Roman" w:cs="Times New Roman"/>
          <w:sz w:val="28"/>
          <w:szCs w:val="28"/>
          <w:lang w:eastAsia="ru-RU"/>
        </w:rPr>
      </w:pPr>
    </w:p>
    <w:p w:rsidR="00172B24" w:rsidRDefault="00495EFF" w:rsidP="00172B24">
      <w:pPr>
        <w:pStyle w:val="1"/>
        <w:ind w:left="4956"/>
        <w:jc w:val="center"/>
        <w:rPr>
          <w:sz w:val="28"/>
          <w:szCs w:val="28"/>
        </w:rPr>
      </w:pPr>
      <w:r>
        <w:rPr>
          <w:sz w:val="28"/>
          <w:szCs w:val="28"/>
        </w:rPr>
        <w:lastRenderedPageBreak/>
        <w:t xml:space="preserve">            </w:t>
      </w:r>
      <w:r w:rsidR="00172B24">
        <w:rPr>
          <w:sz w:val="28"/>
          <w:szCs w:val="28"/>
        </w:rPr>
        <w:t>Приложение №1</w:t>
      </w:r>
    </w:p>
    <w:p w:rsidR="00172B24" w:rsidRPr="00663D85" w:rsidRDefault="00663D85" w:rsidP="00663D85">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00495EFF">
        <w:rPr>
          <w:rFonts w:ascii="Times New Roman" w:hAnsi="Times New Roman" w:cs="Times New Roman"/>
          <w:b w:val="0"/>
          <w:sz w:val="28"/>
          <w:szCs w:val="28"/>
        </w:rPr>
        <w:t xml:space="preserve">             </w:t>
      </w:r>
      <w:r w:rsidR="00172B24" w:rsidRPr="00663D85">
        <w:rPr>
          <w:rFonts w:ascii="Times New Roman" w:hAnsi="Times New Roman" w:cs="Times New Roman"/>
          <w:b w:val="0"/>
          <w:sz w:val="28"/>
          <w:szCs w:val="28"/>
        </w:rPr>
        <w:t>к распоряжению</w:t>
      </w:r>
    </w:p>
    <w:p w:rsidR="00172B24" w:rsidRPr="00663D85" w:rsidRDefault="00172B24" w:rsidP="00172B24">
      <w:pPr>
        <w:ind w:left="4956"/>
        <w:jc w:val="center"/>
        <w:rPr>
          <w:rFonts w:ascii="Times New Roman" w:eastAsia="Times New Roman" w:hAnsi="Times New Roman" w:cs="Times New Roman"/>
          <w:sz w:val="28"/>
          <w:szCs w:val="28"/>
          <w:lang w:eastAsia="ru-RU"/>
        </w:rPr>
      </w:pPr>
      <w:r>
        <w:rPr>
          <w:sz w:val="28"/>
          <w:szCs w:val="28"/>
        </w:rPr>
        <w:t xml:space="preserve">   </w:t>
      </w:r>
      <w:r w:rsidR="00495EFF">
        <w:rPr>
          <w:sz w:val="28"/>
          <w:szCs w:val="28"/>
        </w:rPr>
        <w:t xml:space="preserve">              </w:t>
      </w:r>
      <w:r w:rsidRPr="00663D85">
        <w:rPr>
          <w:rFonts w:ascii="Times New Roman" w:eastAsia="Times New Roman" w:hAnsi="Times New Roman" w:cs="Times New Roman"/>
          <w:sz w:val="28"/>
          <w:szCs w:val="28"/>
          <w:lang w:eastAsia="ru-RU"/>
        </w:rPr>
        <w:t>от 13.05.2016 №27</w:t>
      </w:r>
    </w:p>
    <w:p w:rsidR="00172B24" w:rsidRDefault="00172B24" w:rsidP="00172B24">
      <w:pPr>
        <w:pStyle w:val="1"/>
        <w:ind w:left="4956"/>
        <w:jc w:val="center"/>
        <w:rPr>
          <w:sz w:val="28"/>
          <w:szCs w:val="28"/>
        </w:rPr>
      </w:pPr>
    </w:p>
    <w:p w:rsidR="00172B24" w:rsidRDefault="00172B24" w:rsidP="00172B24">
      <w:pPr>
        <w:pStyle w:val="ConsPlusNormal"/>
        <w:widowControl/>
        <w:ind w:firstLine="540"/>
        <w:jc w:val="both"/>
        <w:rPr>
          <w:rFonts w:ascii="Times New Roman" w:hAnsi="Times New Roman" w:cs="Times New Roman"/>
          <w:sz w:val="28"/>
          <w:szCs w:val="28"/>
        </w:rPr>
      </w:pPr>
    </w:p>
    <w:p w:rsidR="00172B24" w:rsidRDefault="00172B24" w:rsidP="00172B24">
      <w:pPr>
        <w:pStyle w:val="ConsPlusTitle"/>
        <w:widowControl/>
        <w:jc w:val="center"/>
        <w:rPr>
          <w:rFonts w:ascii="Times New Roman" w:hAnsi="Times New Roman"/>
          <w:b w:val="0"/>
          <w:sz w:val="28"/>
          <w:szCs w:val="28"/>
        </w:rPr>
      </w:pPr>
      <w:r>
        <w:rPr>
          <w:rFonts w:ascii="Times New Roman" w:hAnsi="Times New Roman"/>
          <w:b w:val="0"/>
          <w:sz w:val="28"/>
          <w:szCs w:val="28"/>
        </w:rPr>
        <w:t>ПОЛОЖЕНИЕ</w:t>
      </w:r>
    </w:p>
    <w:p w:rsidR="00172B24" w:rsidRDefault="00172B24" w:rsidP="00172B2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 порядке сообщения лицами, замещающими муниципальную должность</w:t>
      </w:r>
    </w:p>
    <w:p w:rsidR="00172B24" w:rsidRDefault="00172B24" w:rsidP="00172B2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 и муниципальными служащими Контрольно-счетной палаты                   муниципального образования город-курорт Анапа, о возникновении личной </w:t>
      </w:r>
    </w:p>
    <w:p w:rsidR="00172B24" w:rsidRDefault="00172B24" w:rsidP="00172B2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заинтересованности при исполнении должностных обязанностей, </w:t>
      </w:r>
    </w:p>
    <w:p w:rsidR="00172B24" w:rsidRDefault="00172B24" w:rsidP="00172B24">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которая приводит или может привести к конфликту интересов</w:t>
      </w:r>
    </w:p>
    <w:p w:rsidR="00172B24" w:rsidRDefault="00172B24" w:rsidP="00172B24">
      <w:pPr>
        <w:pStyle w:val="ConsPlusTitle"/>
        <w:widowControl/>
        <w:jc w:val="center"/>
        <w:rPr>
          <w:rFonts w:ascii="Times New Roman" w:hAnsi="Times New Roman" w:cs="Times New Roman"/>
          <w:sz w:val="28"/>
          <w:szCs w:val="28"/>
        </w:rPr>
      </w:pP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1.Настоящим Положением определяется порядок сообщения лицами, замещающими муниципальную должность и муниципальными служащими Контрольно-счетной палаты муниципального образования город-курорт Анапа,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172B24" w:rsidRPr="00663D85" w:rsidRDefault="00172B24" w:rsidP="00172B24">
      <w:pPr>
        <w:autoSpaceDE w:val="0"/>
        <w:autoSpaceDN w:val="0"/>
        <w:adjustRightInd w:val="0"/>
        <w:ind w:firstLine="709"/>
        <w:jc w:val="both"/>
        <w:rPr>
          <w:rFonts w:ascii="Times New Roman" w:eastAsia="Times New Roman" w:hAnsi="Times New Roman" w:cs="Times New Roman"/>
          <w:sz w:val="28"/>
          <w:szCs w:val="28"/>
          <w:lang w:eastAsia="ru-RU"/>
        </w:rPr>
      </w:pPr>
      <w:r w:rsidRPr="00663D85">
        <w:rPr>
          <w:rFonts w:ascii="Times New Roman" w:eastAsia="Times New Roman" w:hAnsi="Times New Roman" w:cs="Times New Roman"/>
          <w:sz w:val="28"/>
          <w:szCs w:val="28"/>
          <w:lang w:eastAsia="ru-RU"/>
        </w:rPr>
        <w:t>2.Лица, замещающие муниципальную должность и муниципальные служащие Контрольно-счетной палаты муниципального образования                        город-курорт Анапа,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172B24" w:rsidRPr="00663D85" w:rsidRDefault="00172B24" w:rsidP="00172B24">
      <w:pPr>
        <w:autoSpaceDE w:val="0"/>
        <w:autoSpaceDN w:val="0"/>
        <w:adjustRightInd w:val="0"/>
        <w:ind w:firstLine="709"/>
        <w:jc w:val="both"/>
        <w:rPr>
          <w:rFonts w:ascii="Times New Roman" w:eastAsia="Times New Roman" w:hAnsi="Times New Roman" w:cs="Times New Roman"/>
          <w:sz w:val="28"/>
          <w:szCs w:val="28"/>
          <w:lang w:eastAsia="ru-RU"/>
        </w:rPr>
      </w:pPr>
      <w:r w:rsidRPr="00663D85">
        <w:rPr>
          <w:rFonts w:ascii="Times New Roman" w:eastAsia="Times New Roman" w:hAnsi="Times New Roman" w:cs="Times New Roman"/>
          <w:sz w:val="28"/>
          <w:szCs w:val="28"/>
          <w:lang w:eastAsia="ru-RU"/>
        </w:rPr>
        <w:t xml:space="preserve">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согласно </w:t>
      </w:r>
      <w:proofErr w:type="gramStart"/>
      <w:r w:rsidRPr="00663D85">
        <w:rPr>
          <w:rFonts w:ascii="Times New Roman" w:eastAsia="Times New Roman" w:hAnsi="Times New Roman" w:cs="Times New Roman"/>
          <w:sz w:val="28"/>
          <w:szCs w:val="28"/>
          <w:lang w:eastAsia="ru-RU"/>
        </w:rPr>
        <w:t>приложению</w:t>
      </w:r>
      <w:proofErr w:type="gramEnd"/>
      <w:r w:rsidRPr="00663D85">
        <w:rPr>
          <w:rFonts w:ascii="Times New Roman" w:eastAsia="Times New Roman" w:hAnsi="Times New Roman" w:cs="Times New Roman"/>
          <w:sz w:val="28"/>
          <w:szCs w:val="28"/>
          <w:lang w:eastAsia="ru-RU"/>
        </w:rPr>
        <w:t xml:space="preserve"> к настоящему Положению и направляется представителю нанимателя (работодателю).</w:t>
      </w:r>
    </w:p>
    <w:p w:rsidR="00172B24" w:rsidRPr="00663D85" w:rsidRDefault="00172B24" w:rsidP="00172B24">
      <w:pPr>
        <w:autoSpaceDE w:val="0"/>
        <w:autoSpaceDN w:val="0"/>
        <w:adjustRightInd w:val="0"/>
        <w:ind w:firstLine="709"/>
        <w:jc w:val="both"/>
        <w:rPr>
          <w:rFonts w:ascii="Times New Roman" w:eastAsia="Times New Roman" w:hAnsi="Times New Roman" w:cs="Times New Roman"/>
          <w:sz w:val="28"/>
          <w:szCs w:val="28"/>
          <w:lang w:eastAsia="ru-RU"/>
        </w:rPr>
      </w:pPr>
      <w:bookmarkStart w:id="5" w:name="Par3"/>
      <w:bookmarkEnd w:id="5"/>
      <w:r w:rsidRPr="00663D85">
        <w:rPr>
          <w:rFonts w:ascii="Times New Roman" w:eastAsia="Times New Roman" w:hAnsi="Times New Roman" w:cs="Times New Roman"/>
          <w:sz w:val="28"/>
          <w:szCs w:val="28"/>
          <w:lang w:eastAsia="ru-RU"/>
        </w:rPr>
        <w:t>3.</w:t>
      </w:r>
      <w:bookmarkStart w:id="6" w:name="Par6"/>
      <w:bookmarkEnd w:id="6"/>
      <w:proofErr w:type="gramStart"/>
      <w:r w:rsidRPr="00663D85">
        <w:rPr>
          <w:rFonts w:ascii="Times New Roman" w:eastAsia="Times New Roman" w:hAnsi="Times New Roman" w:cs="Times New Roman"/>
          <w:sz w:val="28"/>
          <w:szCs w:val="28"/>
          <w:lang w:eastAsia="ru-RU"/>
        </w:rPr>
        <w:t>Уведомление</w:t>
      </w:r>
      <w:proofErr w:type="gramEnd"/>
      <w:r w:rsidRPr="00663D85">
        <w:rPr>
          <w:rFonts w:ascii="Times New Roman" w:eastAsia="Times New Roman" w:hAnsi="Times New Roman" w:cs="Times New Roman"/>
          <w:sz w:val="28"/>
          <w:szCs w:val="28"/>
          <w:lang w:eastAsia="ru-RU"/>
        </w:rPr>
        <w:t xml:space="preserve"> направленное лицом, замещающим муниципальную должность, муниципальным служащим, указанным в пункте 2 настоящего Положения может быть по решению представителя нанимателя (работодателя) передано на рассмотрение в комиссию по соблюдению требований к служебному поведению лиц, замещающих муниципальную должность и муниципальных служащих и урегулированию конфликта интересов.</w:t>
      </w:r>
    </w:p>
    <w:p w:rsidR="00172B24" w:rsidRPr="00663D85" w:rsidRDefault="00172B24" w:rsidP="00172B24">
      <w:pPr>
        <w:autoSpaceDE w:val="0"/>
        <w:autoSpaceDN w:val="0"/>
        <w:adjustRightInd w:val="0"/>
        <w:ind w:firstLine="709"/>
        <w:jc w:val="both"/>
        <w:rPr>
          <w:rFonts w:ascii="Times New Roman" w:eastAsia="Times New Roman" w:hAnsi="Times New Roman" w:cs="Times New Roman"/>
          <w:sz w:val="28"/>
          <w:szCs w:val="28"/>
          <w:lang w:eastAsia="ru-RU"/>
        </w:rPr>
      </w:pPr>
      <w:bookmarkStart w:id="7" w:name="Par8"/>
      <w:bookmarkStart w:id="8" w:name="Par10"/>
      <w:bookmarkStart w:id="9" w:name="Par11"/>
      <w:bookmarkStart w:id="10" w:name="Par12"/>
      <w:bookmarkEnd w:id="7"/>
      <w:bookmarkEnd w:id="8"/>
      <w:bookmarkEnd w:id="9"/>
      <w:bookmarkEnd w:id="10"/>
      <w:r w:rsidRPr="00663D85">
        <w:rPr>
          <w:rFonts w:ascii="Times New Roman" w:eastAsia="Times New Roman" w:hAnsi="Times New Roman" w:cs="Times New Roman"/>
          <w:sz w:val="28"/>
          <w:szCs w:val="28"/>
          <w:lang w:eastAsia="ru-RU"/>
        </w:rPr>
        <w:t>4.Поступившие уведомления регистрируются в журнале регистрации поступившей информации по рассмотрению вопросов конфликта интересов (далее – Журнал).</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Копия уведомления с отметкой о его регистрации выдается лицу, замещающему муниципальную должность, муниципальному служащему на </w:t>
      </w:r>
      <w:r>
        <w:rPr>
          <w:rFonts w:ascii="Times New Roman" w:hAnsi="Times New Roman" w:cs="Times New Roman"/>
          <w:sz w:val="28"/>
          <w:szCs w:val="28"/>
        </w:rPr>
        <w:lastRenderedPageBreak/>
        <w:t>руки под роспись либо направляется посредством почтовой связи с уведомлением о вручении.</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5.Представитель нанимателя (работодатель) осуществляет предварительное рассмотрение уведомлений.</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6.В ходе предварительного рассмотрения представитель нанимателя (работодатель) вправе получать в установленном порядке от лиц, замещающих муниципальную должность, муниципальных служащих, направивших уведомления, пояснения по изложенным в них обстоятельствам.</w:t>
      </w:r>
    </w:p>
    <w:p w:rsidR="00172B24" w:rsidRDefault="00172B24" w:rsidP="00172B24">
      <w:pPr>
        <w:pStyle w:val="ConsPlusNormal"/>
        <w:ind w:firstLine="709"/>
        <w:jc w:val="both"/>
        <w:rPr>
          <w:rFonts w:ascii="Times New Roman" w:hAnsi="Times New Roman" w:cs="Times New Roman"/>
          <w:sz w:val="28"/>
          <w:szCs w:val="28"/>
        </w:rPr>
      </w:pPr>
      <w:bookmarkStart w:id="11" w:name="P4"/>
      <w:bookmarkEnd w:id="11"/>
      <w:r>
        <w:rPr>
          <w:rFonts w:ascii="Times New Roman" w:hAnsi="Times New Roman" w:cs="Times New Roman"/>
          <w:sz w:val="28"/>
          <w:szCs w:val="28"/>
        </w:rPr>
        <w:t>Представитель нанимателя (работодатель) вправе направлять в установленном порядке запросы в государственные органы, органы местного самоуправления и заинтересованные организации.</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7.Уведомление рассматривается представителем нанимателя (работодателем) в течение семи рабочих дней. По результатам предварительного рассмотрения уведомления подготавливается мотивированное заключение (далее – Заключение) на каждое поступившее уведомление.</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bookmarkStart w:id="12" w:name="P7"/>
      <w:bookmarkEnd w:id="12"/>
      <w:r>
        <w:rPr>
          <w:rFonts w:ascii="Times New Roman" w:hAnsi="Times New Roman" w:cs="Times New Roman"/>
          <w:sz w:val="28"/>
          <w:szCs w:val="28"/>
        </w:rPr>
        <w:t>В случае направления запросов в государственные органы, органы местного самоуправления и заинтересованные организации, уведомление рассматривается в течение 45 дней со дня поступления уведомления. Указанный срок может быть продлен представителем нанимателя (работодателем), на имя которого было направлено уведомление, но не более чем на 30 дней.</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9.Представителем нанимателя (работодателем), на имя которого было направлено уведомление, по результатам рассмотрения им уведомлений принимается одно из следующих решений:</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признать, что при исполнении должностных обязанностей лицом, направившим уведомление, конфликт интересов отсутствует;</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172B24" w:rsidRDefault="00172B24" w:rsidP="00172B24">
      <w:pPr>
        <w:pStyle w:val="ConsPlusNormal"/>
        <w:ind w:firstLine="709"/>
        <w:jc w:val="both"/>
        <w:rPr>
          <w:rFonts w:ascii="Times New Roman" w:hAnsi="Times New Roman" w:cs="Times New Roman"/>
          <w:sz w:val="28"/>
          <w:szCs w:val="28"/>
        </w:rPr>
      </w:pPr>
      <w:bookmarkStart w:id="13" w:name="P11"/>
      <w:bookmarkEnd w:id="13"/>
      <w:r>
        <w:rPr>
          <w:rFonts w:ascii="Times New Roman" w:hAnsi="Times New Roman" w:cs="Times New Roman"/>
          <w:sz w:val="28"/>
          <w:szCs w:val="28"/>
        </w:rPr>
        <w:t>в) признать, что лицом, направившим уведомление, не соблюдались требования об урегулировании конфликта интересов.</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10.В случае принятия решения, предусмотренного подпунктом «б» </w:t>
      </w:r>
      <w:hyperlink r:id="rId6" w:anchor="P7" w:history="1">
        <w:r>
          <w:rPr>
            <w:rStyle w:val="a5"/>
            <w:rFonts w:ascii="Times New Roman" w:hAnsi="Times New Roman" w:cs="Times New Roman"/>
            <w:color w:val="auto"/>
            <w:sz w:val="28"/>
            <w:szCs w:val="28"/>
            <w:u w:val="none"/>
          </w:rPr>
          <w:t xml:space="preserve">пункта </w:t>
        </w:r>
      </w:hyperlink>
      <w:r>
        <w:rPr>
          <w:rFonts w:ascii="Times New Roman" w:hAnsi="Times New Roman" w:cs="Times New Roman"/>
          <w:sz w:val="28"/>
          <w:szCs w:val="28"/>
        </w:rPr>
        <w:t>9 настоящего Положения, в соответствии с законодательством Российской Федерации представитель нанимателя (работодатель), на имя которого было направлено уведомление,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11.В случае принятия решения, предусмотренного подпунктом «в» </w:t>
      </w:r>
      <w:hyperlink r:id="rId7" w:anchor="P7" w:history="1">
        <w:r>
          <w:rPr>
            <w:rStyle w:val="a5"/>
            <w:rFonts w:ascii="Times New Roman" w:hAnsi="Times New Roman" w:cs="Times New Roman"/>
            <w:color w:val="auto"/>
            <w:sz w:val="28"/>
            <w:szCs w:val="28"/>
            <w:u w:val="none"/>
          </w:rPr>
          <w:t xml:space="preserve">пункта </w:t>
        </w:r>
      </w:hyperlink>
      <w:r>
        <w:rPr>
          <w:rFonts w:ascii="Times New Roman" w:hAnsi="Times New Roman" w:cs="Times New Roman"/>
          <w:sz w:val="28"/>
          <w:szCs w:val="28"/>
        </w:rPr>
        <w:t>9 настоящего Положения, представитель нанимателя (работодатель), на чье имя поступило уведомление рассматривает вопрос о проведении в установленном порядке проверки для решения вопроса о применении в отношении лица, замещающего муниципальную должность, муниципального служащего, направившего уведомление, мер юридической ответственности, предусмотренных законодательством Российской Федерации.</w:t>
      </w:r>
    </w:p>
    <w:p w:rsidR="00172B24" w:rsidRDefault="00172B24" w:rsidP="00172B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12.Рассмотрение уведомлений и принятие соответствующих по ним решений осуществляется в порядке, установленном </w:t>
      </w:r>
      <w:hyperlink r:id="rId8" w:history="1">
        <w:r>
          <w:rPr>
            <w:rStyle w:val="a5"/>
            <w:rFonts w:ascii="Times New Roman" w:hAnsi="Times New Roman" w:cs="Times New Roman"/>
            <w:color w:val="auto"/>
            <w:sz w:val="28"/>
            <w:szCs w:val="28"/>
            <w:u w:val="none"/>
          </w:rPr>
          <w:t>Положением</w:t>
        </w:r>
      </w:hyperlink>
      <w:r>
        <w:rPr>
          <w:rFonts w:ascii="Times New Roman" w:hAnsi="Times New Roman" w:cs="Times New Roman"/>
          <w:sz w:val="28"/>
          <w:szCs w:val="28"/>
        </w:rPr>
        <w:t xml:space="preserve"> о комиссии </w:t>
      </w:r>
      <w:r>
        <w:rPr>
          <w:rFonts w:ascii="Times New Roman" w:hAnsi="Times New Roman" w:cs="Times New Roman"/>
          <w:sz w:val="28"/>
          <w:szCs w:val="28"/>
        </w:rPr>
        <w:lastRenderedPageBreak/>
        <w:t xml:space="preserve">по соблюдению требований к служебному поведению лиц, замещающих муниципальную должность и муниципальных служащих и урегулированию конфликта интересов в Контрольно-счетной палате муниципального образования город-курорт Анапа. </w:t>
      </w:r>
    </w:p>
    <w:p w:rsidR="00172B24" w:rsidRDefault="00172B24" w:rsidP="00172B24">
      <w:pPr>
        <w:pStyle w:val="ConsPlusNormal"/>
        <w:widowControl/>
        <w:ind w:firstLine="540"/>
        <w:jc w:val="both"/>
        <w:rPr>
          <w:rFonts w:ascii="Times New Roman" w:hAnsi="Times New Roman" w:cs="Times New Roman"/>
          <w:sz w:val="28"/>
          <w:szCs w:val="28"/>
        </w:rPr>
      </w:pPr>
    </w:p>
    <w:p w:rsidR="00172B24" w:rsidRDefault="00172B24" w:rsidP="00172B24">
      <w:pPr>
        <w:pStyle w:val="ConsPlusNormal"/>
        <w:widowControl/>
        <w:ind w:firstLine="540"/>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172B24" w:rsidRDefault="00172B24" w:rsidP="00172B24">
      <w:pPr>
        <w:pStyle w:val="ConsPlusNormal"/>
        <w:widowControl/>
        <w:ind w:hanging="31"/>
        <w:jc w:val="both"/>
        <w:rPr>
          <w:rFonts w:ascii="Times New Roman" w:hAnsi="Times New Roman" w:cs="Times New Roman"/>
          <w:sz w:val="28"/>
          <w:szCs w:val="28"/>
        </w:rPr>
      </w:pPr>
      <w:r>
        <w:rPr>
          <w:rFonts w:ascii="Times New Roman" w:hAnsi="Times New Roman" w:cs="Times New Roman"/>
          <w:sz w:val="28"/>
          <w:szCs w:val="28"/>
        </w:rPr>
        <w:t>председателя Контрольно-счетной</w:t>
      </w:r>
    </w:p>
    <w:p w:rsidR="00172B24" w:rsidRDefault="00172B24" w:rsidP="00172B24">
      <w:pPr>
        <w:pStyle w:val="ConsPlusNormal"/>
        <w:widowControl/>
        <w:ind w:hanging="31"/>
        <w:jc w:val="both"/>
        <w:rPr>
          <w:rFonts w:ascii="Times New Roman" w:hAnsi="Times New Roman" w:cs="Times New Roman"/>
          <w:sz w:val="28"/>
          <w:szCs w:val="28"/>
        </w:rPr>
      </w:pPr>
      <w:r>
        <w:rPr>
          <w:rFonts w:ascii="Times New Roman" w:hAnsi="Times New Roman" w:cs="Times New Roman"/>
          <w:sz w:val="28"/>
          <w:szCs w:val="28"/>
        </w:rPr>
        <w:t>палаты муниципального образования</w:t>
      </w:r>
    </w:p>
    <w:p w:rsidR="00172B24" w:rsidRDefault="00172B24" w:rsidP="00172B24">
      <w:pPr>
        <w:pStyle w:val="ConsPlusNormal"/>
        <w:widowControl/>
        <w:ind w:hanging="31"/>
        <w:jc w:val="both"/>
        <w:rPr>
          <w:rFonts w:ascii="Times New Roman" w:hAnsi="Times New Roman" w:cs="Times New Roman"/>
          <w:sz w:val="28"/>
          <w:szCs w:val="28"/>
        </w:rPr>
      </w:pPr>
      <w:r>
        <w:rPr>
          <w:rFonts w:ascii="Times New Roman" w:hAnsi="Times New Roman" w:cs="Times New Roman"/>
          <w:sz w:val="28"/>
          <w:szCs w:val="28"/>
        </w:rPr>
        <w:t>город-курорт Анапа                                                                              Е.М. Романова</w:t>
      </w: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ConsPlusNormal"/>
        <w:widowControl/>
        <w:ind w:hanging="31"/>
        <w:jc w:val="both"/>
        <w:rPr>
          <w:rFonts w:ascii="Times New Roman" w:hAnsi="Times New Roman" w:cs="Times New Roman"/>
          <w:sz w:val="28"/>
          <w:szCs w:val="28"/>
        </w:rPr>
      </w:pPr>
    </w:p>
    <w:p w:rsidR="00172B24" w:rsidRDefault="00172B24" w:rsidP="00172B24">
      <w:pPr>
        <w:pStyle w:val="1"/>
        <w:ind w:left="4956"/>
        <w:jc w:val="center"/>
        <w:rPr>
          <w:sz w:val="28"/>
          <w:szCs w:val="28"/>
        </w:rPr>
      </w:pPr>
      <w:r>
        <w:rPr>
          <w:sz w:val="28"/>
          <w:szCs w:val="28"/>
        </w:rPr>
        <w:t>Приложение</w:t>
      </w:r>
    </w:p>
    <w:p w:rsidR="00172B24" w:rsidRPr="00172B24" w:rsidRDefault="00172B24" w:rsidP="00172B24">
      <w:pPr>
        <w:ind w:left="4956"/>
        <w:jc w:val="center"/>
        <w:rPr>
          <w:rFonts w:ascii="Times New Roman" w:hAnsi="Times New Roman" w:cs="Times New Roman"/>
        </w:rPr>
      </w:pPr>
      <w:r>
        <w:rPr>
          <w:sz w:val="28"/>
          <w:szCs w:val="28"/>
        </w:rPr>
        <w:t xml:space="preserve">  </w:t>
      </w:r>
      <w:r w:rsidRPr="00172B24">
        <w:rPr>
          <w:rFonts w:ascii="Times New Roman" w:hAnsi="Times New Roman" w:cs="Times New Roman"/>
          <w:sz w:val="28"/>
          <w:szCs w:val="28"/>
        </w:rPr>
        <w:t xml:space="preserve">к Положению </w:t>
      </w:r>
    </w:p>
    <w:p w:rsidR="00172B24" w:rsidRPr="00172B24" w:rsidRDefault="00172B24" w:rsidP="00172B24">
      <w:pPr>
        <w:pBdr>
          <w:top w:val="single" w:sz="4" w:space="1" w:color="auto"/>
        </w:pBdr>
        <w:spacing w:after="0"/>
        <w:ind w:left="5387"/>
        <w:jc w:val="center"/>
        <w:rPr>
          <w:rFonts w:ascii="Times New Roman" w:hAnsi="Times New Roman" w:cs="Times New Roman"/>
          <w:sz w:val="24"/>
          <w:szCs w:val="24"/>
        </w:rPr>
      </w:pPr>
      <w:r w:rsidRPr="00172B24">
        <w:rPr>
          <w:rFonts w:ascii="Times New Roman" w:hAnsi="Times New Roman" w:cs="Times New Roman"/>
        </w:rPr>
        <w:t>(Ф.И.О., должность представителя нанимателя)</w:t>
      </w:r>
    </w:p>
    <w:p w:rsidR="00172B24" w:rsidRPr="00172B24" w:rsidRDefault="00172B24" w:rsidP="00172B24">
      <w:pPr>
        <w:spacing w:after="0"/>
        <w:ind w:left="5387"/>
        <w:rPr>
          <w:rFonts w:ascii="Times New Roman" w:hAnsi="Times New Roman" w:cs="Times New Roman"/>
        </w:rPr>
      </w:pPr>
    </w:p>
    <w:p w:rsidR="00172B24" w:rsidRPr="00172B24" w:rsidRDefault="00172B24" w:rsidP="00172B24">
      <w:pPr>
        <w:pBdr>
          <w:top w:val="single" w:sz="4" w:space="1" w:color="auto"/>
        </w:pBdr>
        <w:spacing w:after="0"/>
        <w:ind w:left="5387"/>
        <w:jc w:val="center"/>
        <w:rPr>
          <w:rFonts w:ascii="Times New Roman" w:hAnsi="Times New Roman" w:cs="Times New Roman"/>
          <w:sz w:val="24"/>
          <w:szCs w:val="24"/>
        </w:rPr>
      </w:pPr>
      <w:r w:rsidRPr="00172B24">
        <w:rPr>
          <w:rFonts w:ascii="Times New Roman" w:hAnsi="Times New Roman" w:cs="Times New Roman"/>
        </w:rPr>
        <w:t>(наименование органа местного самоуправления)</w:t>
      </w:r>
    </w:p>
    <w:p w:rsidR="00172B24" w:rsidRPr="00172B24" w:rsidRDefault="00172B24" w:rsidP="00172B24">
      <w:pPr>
        <w:spacing w:after="0"/>
        <w:ind w:left="5387"/>
        <w:rPr>
          <w:rFonts w:ascii="Times New Roman" w:hAnsi="Times New Roman" w:cs="Times New Roman"/>
        </w:rPr>
      </w:pPr>
      <w:r w:rsidRPr="00172B24">
        <w:rPr>
          <w:rFonts w:ascii="Times New Roman" w:hAnsi="Times New Roman" w:cs="Times New Roman"/>
        </w:rPr>
        <w:t xml:space="preserve">От  </w:t>
      </w:r>
    </w:p>
    <w:p w:rsidR="00172B24" w:rsidRPr="00172B24" w:rsidRDefault="00172B24" w:rsidP="00172B24">
      <w:pPr>
        <w:pBdr>
          <w:top w:val="single" w:sz="4" w:space="1" w:color="auto"/>
        </w:pBdr>
        <w:spacing w:after="0"/>
        <w:ind w:left="5755"/>
        <w:jc w:val="center"/>
        <w:rPr>
          <w:rFonts w:ascii="Times New Roman" w:hAnsi="Times New Roman" w:cs="Times New Roman"/>
          <w:sz w:val="24"/>
          <w:szCs w:val="24"/>
        </w:rPr>
      </w:pPr>
      <w:r w:rsidRPr="00172B24">
        <w:rPr>
          <w:rFonts w:ascii="Times New Roman" w:hAnsi="Times New Roman" w:cs="Times New Roman"/>
        </w:rPr>
        <w:t>(Ф.И.О., должность лица, замещающего муниципальную должность, муниципального</w:t>
      </w:r>
    </w:p>
    <w:p w:rsidR="00172B24" w:rsidRPr="00172B24" w:rsidRDefault="00172B24" w:rsidP="00172B24">
      <w:pPr>
        <w:pBdr>
          <w:top w:val="single" w:sz="4" w:space="1" w:color="auto"/>
        </w:pBdr>
        <w:spacing w:after="0"/>
        <w:ind w:left="5387"/>
        <w:jc w:val="center"/>
        <w:rPr>
          <w:rFonts w:ascii="Times New Roman" w:hAnsi="Times New Roman" w:cs="Times New Roman"/>
          <w:sz w:val="24"/>
          <w:szCs w:val="24"/>
        </w:rPr>
      </w:pPr>
      <w:r w:rsidRPr="00172B24">
        <w:rPr>
          <w:rFonts w:ascii="Times New Roman" w:hAnsi="Times New Roman" w:cs="Times New Roman"/>
        </w:rPr>
        <w:lastRenderedPageBreak/>
        <w:t>служащего)</w:t>
      </w:r>
    </w:p>
    <w:p w:rsidR="00172B24" w:rsidRPr="00172B24" w:rsidRDefault="00172B24" w:rsidP="00172B24">
      <w:pPr>
        <w:pStyle w:val="1"/>
        <w:ind w:left="4956"/>
        <w:jc w:val="center"/>
        <w:rPr>
          <w:sz w:val="28"/>
          <w:szCs w:val="28"/>
        </w:rPr>
      </w:pPr>
    </w:p>
    <w:p w:rsidR="00172B24" w:rsidRPr="00172B24" w:rsidRDefault="00172B24" w:rsidP="00172B24">
      <w:pPr>
        <w:pStyle w:val="ConsPlusNormal"/>
        <w:widowControl/>
        <w:ind w:firstLine="540"/>
        <w:jc w:val="both"/>
        <w:rPr>
          <w:rFonts w:ascii="Times New Roman" w:hAnsi="Times New Roman" w:cs="Times New Roman"/>
          <w:sz w:val="28"/>
          <w:szCs w:val="28"/>
        </w:rPr>
      </w:pPr>
    </w:p>
    <w:p w:rsidR="00172B24" w:rsidRPr="00172B24" w:rsidRDefault="00172B24" w:rsidP="00172B24">
      <w:pPr>
        <w:jc w:val="center"/>
        <w:rPr>
          <w:rFonts w:ascii="Times New Roman" w:hAnsi="Times New Roman" w:cs="Times New Roman"/>
          <w:sz w:val="28"/>
          <w:szCs w:val="28"/>
        </w:rPr>
      </w:pPr>
      <w:r w:rsidRPr="00172B24">
        <w:rPr>
          <w:rFonts w:ascii="Times New Roman" w:hAnsi="Times New Roman" w:cs="Times New Roman"/>
          <w:sz w:val="28"/>
          <w:szCs w:val="28"/>
        </w:rPr>
        <w:t>УВЕДОМЛЕНИЕ</w:t>
      </w:r>
    </w:p>
    <w:p w:rsidR="00172B24" w:rsidRPr="00172B24" w:rsidRDefault="00172B24" w:rsidP="00172B24">
      <w:pPr>
        <w:jc w:val="center"/>
        <w:rPr>
          <w:rFonts w:ascii="Times New Roman" w:hAnsi="Times New Roman" w:cs="Times New Roman"/>
          <w:bCs/>
          <w:sz w:val="28"/>
          <w:szCs w:val="28"/>
        </w:rPr>
      </w:pPr>
      <w:r w:rsidRPr="00172B24">
        <w:rPr>
          <w:rFonts w:ascii="Times New Roman" w:hAnsi="Times New Roman" w:cs="Times New Roman"/>
          <w:bCs/>
          <w:sz w:val="28"/>
          <w:szCs w:val="28"/>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172B24" w:rsidRPr="00172B24" w:rsidRDefault="00172B24" w:rsidP="00172B24">
      <w:pPr>
        <w:ind w:firstLine="567"/>
        <w:jc w:val="both"/>
        <w:rPr>
          <w:rFonts w:ascii="Times New Roman" w:hAnsi="Times New Roman" w:cs="Times New Roman"/>
          <w:sz w:val="24"/>
          <w:szCs w:val="24"/>
        </w:rPr>
      </w:pPr>
      <w:r w:rsidRPr="00172B24">
        <w:rPr>
          <w:rFonts w:ascii="Times New Roman" w:hAnsi="Times New Roman" w:cs="Times New Roman"/>
        </w:rPr>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w:t>
      </w:r>
    </w:p>
    <w:p w:rsidR="00172B24" w:rsidRPr="00172B24" w:rsidRDefault="00172B24" w:rsidP="00172B24">
      <w:pPr>
        <w:ind w:firstLine="567"/>
        <w:jc w:val="both"/>
        <w:rPr>
          <w:rFonts w:ascii="Times New Roman" w:hAnsi="Times New Roman" w:cs="Times New Roman"/>
        </w:rPr>
      </w:pPr>
      <w:r w:rsidRPr="00172B24">
        <w:rPr>
          <w:rFonts w:ascii="Times New Roman" w:hAnsi="Times New Roman" w:cs="Times New Roman"/>
        </w:rPr>
        <w:t>Обстоятельства, являющиеся основанием возникновения личной заинтересованности:</w:t>
      </w:r>
      <w:r w:rsidRPr="00172B24">
        <w:rPr>
          <w:rFonts w:ascii="Times New Roman" w:hAnsi="Times New Roman" w:cs="Times New Roman"/>
        </w:rPr>
        <w:br/>
      </w:r>
    </w:p>
    <w:p w:rsidR="00172B24" w:rsidRPr="00172B24" w:rsidRDefault="00172B24" w:rsidP="00172B24">
      <w:pPr>
        <w:pBdr>
          <w:top w:val="single" w:sz="4" w:space="1" w:color="auto"/>
        </w:pBdr>
        <w:rPr>
          <w:rFonts w:ascii="Times New Roman" w:hAnsi="Times New Roman" w:cs="Times New Roman"/>
          <w:sz w:val="2"/>
          <w:szCs w:val="2"/>
        </w:rPr>
      </w:pPr>
    </w:p>
    <w:p w:rsidR="00172B24" w:rsidRPr="00172B24" w:rsidRDefault="00172B24" w:rsidP="00172B24">
      <w:pPr>
        <w:rPr>
          <w:rFonts w:ascii="Times New Roman" w:hAnsi="Times New Roman" w:cs="Times New Roman"/>
          <w:sz w:val="24"/>
          <w:szCs w:val="24"/>
        </w:rPr>
      </w:pPr>
    </w:p>
    <w:p w:rsidR="00172B24" w:rsidRPr="00172B24" w:rsidRDefault="00172B24" w:rsidP="00172B24">
      <w:pPr>
        <w:pBdr>
          <w:top w:val="single" w:sz="4" w:space="1" w:color="auto"/>
        </w:pBdr>
        <w:rPr>
          <w:rFonts w:ascii="Times New Roman" w:hAnsi="Times New Roman" w:cs="Times New Roman"/>
          <w:sz w:val="2"/>
          <w:szCs w:val="2"/>
        </w:rPr>
      </w:pPr>
    </w:p>
    <w:p w:rsidR="00172B24" w:rsidRPr="00172B24" w:rsidRDefault="00172B24" w:rsidP="00172B24">
      <w:pPr>
        <w:ind w:firstLine="567"/>
        <w:jc w:val="both"/>
        <w:rPr>
          <w:rFonts w:ascii="Times New Roman" w:hAnsi="Times New Roman" w:cs="Times New Roman"/>
          <w:sz w:val="24"/>
          <w:szCs w:val="24"/>
        </w:rPr>
      </w:pPr>
      <w:r w:rsidRPr="00172B24">
        <w:rPr>
          <w:rFonts w:ascii="Times New Roman" w:hAnsi="Times New Roman" w:cs="Times New Roman"/>
        </w:rPr>
        <w:t xml:space="preserve">Должностные обязанности, на исполнение которых влияет или может повлиять личная заинтересованность:  </w:t>
      </w:r>
    </w:p>
    <w:p w:rsidR="00172B24" w:rsidRPr="00172B24" w:rsidRDefault="00172B24" w:rsidP="00172B24">
      <w:pPr>
        <w:pBdr>
          <w:top w:val="single" w:sz="4" w:space="1" w:color="auto"/>
        </w:pBdr>
        <w:ind w:left="2211"/>
        <w:rPr>
          <w:rFonts w:ascii="Times New Roman" w:hAnsi="Times New Roman" w:cs="Times New Roman"/>
          <w:sz w:val="2"/>
          <w:szCs w:val="2"/>
        </w:rPr>
      </w:pPr>
    </w:p>
    <w:p w:rsidR="00172B24" w:rsidRPr="00172B24" w:rsidRDefault="00172B24" w:rsidP="00172B24">
      <w:pPr>
        <w:rPr>
          <w:rFonts w:ascii="Times New Roman" w:hAnsi="Times New Roman" w:cs="Times New Roman"/>
          <w:sz w:val="24"/>
          <w:szCs w:val="24"/>
        </w:rPr>
      </w:pPr>
    </w:p>
    <w:p w:rsidR="00172B24" w:rsidRPr="00172B24" w:rsidRDefault="00172B24" w:rsidP="00172B24">
      <w:pPr>
        <w:pBdr>
          <w:top w:val="single" w:sz="4" w:space="1" w:color="auto"/>
        </w:pBdr>
        <w:rPr>
          <w:rFonts w:ascii="Times New Roman" w:hAnsi="Times New Roman" w:cs="Times New Roman"/>
          <w:sz w:val="2"/>
          <w:szCs w:val="2"/>
        </w:rPr>
      </w:pPr>
    </w:p>
    <w:p w:rsidR="00172B24" w:rsidRPr="00172B24" w:rsidRDefault="00172B24" w:rsidP="00172B24">
      <w:pPr>
        <w:ind w:firstLine="567"/>
        <w:jc w:val="both"/>
        <w:rPr>
          <w:rFonts w:ascii="Times New Roman" w:hAnsi="Times New Roman" w:cs="Times New Roman"/>
          <w:sz w:val="24"/>
          <w:szCs w:val="24"/>
        </w:rPr>
      </w:pPr>
      <w:r w:rsidRPr="00172B24">
        <w:rPr>
          <w:rFonts w:ascii="Times New Roman" w:hAnsi="Times New Roman" w:cs="Times New Roman"/>
        </w:rPr>
        <w:t>Предлагаемые меры по предотвращению или урегулированию конфликта интересов:</w:t>
      </w:r>
      <w:r w:rsidRPr="00172B24">
        <w:rPr>
          <w:rFonts w:ascii="Times New Roman" w:hAnsi="Times New Roman" w:cs="Times New Roman"/>
        </w:rPr>
        <w:br/>
      </w:r>
    </w:p>
    <w:p w:rsidR="00172B24" w:rsidRPr="00172B24" w:rsidRDefault="00172B24" w:rsidP="00172B24">
      <w:pPr>
        <w:pBdr>
          <w:top w:val="single" w:sz="4" w:space="1" w:color="auto"/>
        </w:pBdr>
        <w:rPr>
          <w:rFonts w:ascii="Times New Roman" w:hAnsi="Times New Roman" w:cs="Times New Roman"/>
          <w:sz w:val="2"/>
          <w:szCs w:val="2"/>
        </w:rPr>
      </w:pPr>
    </w:p>
    <w:p w:rsidR="00172B24" w:rsidRPr="00172B24" w:rsidRDefault="00172B24" w:rsidP="00172B24">
      <w:pPr>
        <w:rPr>
          <w:rFonts w:ascii="Times New Roman" w:hAnsi="Times New Roman" w:cs="Times New Roman"/>
          <w:sz w:val="24"/>
          <w:szCs w:val="24"/>
        </w:rPr>
      </w:pPr>
    </w:p>
    <w:p w:rsidR="00172B24" w:rsidRPr="00172B24" w:rsidRDefault="00172B24" w:rsidP="00172B24">
      <w:pPr>
        <w:pBdr>
          <w:top w:val="single" w:sz="4" w:space="1" w:color="auto"/>
        </w:pBdr>
        <w:rPr>
          <w:rFonts w:ascii="Times New Roman" w:hAnsi="Times New Roman" w:cs="Times New Roman"/>
          <w:sz w:val="2"/>
          <w:szCs w:val="2"/>
        </w:rPr>
      </w:pPr>
    </w:p>
    <w:p w:rsidR="00172B24" w:rsidRPr="00172B24" w:rsidRDefault="00172B24" w:rsidP="00172B24">
      <w:pPr>
        <w:spacing w:after="360"/>
        <w:ind w:firstLine="567"/>
        <w:jc w:val="both"/>
        <w:rPr>
          <w:rFonts w:ascii="Times New Roman" w:hAnsi="Times New Roman" w:cs="Times New Roman"/>
          <w:sz w:val="24"/>
          <w:szCs w:val="24"/>
        </w:rPr>
      </w:pPr>
      <w:r w:rsidRPr="00172B24">
        <w:rPr>
          <w:rFonts w:ascii="Times New Roman" w:hAnsi="Times New Roman" w:cs="Times New Roman"/>
        </w:rPr>
        <w:t>Намереваюсь (не намереваюсь) лично присутствовать на заседании комиссии по соблюдению требований к служебному поведению лиц, замещающих муниципальную должность и муниципальных служащих и урегулированию конфликта интересов при рассмотрении настоящего уведомления (нужное подчеркнуть).</w:t>
      </w:r>
    </w:p>
    <w:tbl>
      <w:tblPr>
        <w:tblW w:w="0" w:type="auto"/>
        <w:tblLayout w:type="fixed"/>
        <w:tblCellMar>
          <w:left w:w="28" w:type="dxa"/>
          <w:right w:w="28" w:type="dxa"/>
        </w:tblCellMar>
        <w:tblLook w:val="04A0" w:firstRow="1" w:lastRow="0" w:firstColumn="1" w:lastColumn="0" w:noHBand="0" w:noVBand="1"/>
      </w:tblPr>
      <w:tblGrid>
        <w:gridCol w:w="187"/>
        <w:gridCol w:w="454"/>
        <w:gridCol w:w="227"/>
        <w:gridCol w:w="1588"/>
        <w:gridCol w:w="397"/>
        <w:gridCol w:w="397"/>
        <w:gridCol w:w="595"/>
        <w:gridCol w:w="2722"/>
        <w:gridCol w:w="284"/>
        <w:gridCol w:w="3119"/>
      </w:tblGrid>
      <w:tr w:rsidR="00172B24" w:rsidRPr="00172B24" w:rsidTr="00172B24">
        <w:tc>
          <w:tcPr>
            <w:tcW w:w="187" w:type="dxa"/>
            <w:vAlign w:val="bottom"/>
            <w:hideMark/>
          </w:tcPr>
          <w:p w:rsidR="00172B24" w:rsidRPr="00172B24" w:rsidRDefault="00172B24">
            <w:pPr>
              <w:jc w:val="right"/>
              <w:rPr>
                <w:rFonts w:ascii="Times New Roman" w:hAnsi="Times New Roman" w:cs="Times New Roman"/>
              </w:rPr>
            </w:pPr>
            <w:r w:rsidRPr="00172B24">
              <w:rPr>
                <w:rFonts w:ascii="Times New Roman" w:hAnsi="Times New Roman" w:cs="Times New Roman"/>
              </w:rPr>
              <w:t>“</w:t>
            </w:r>
          </w:p>
        </w:tc>
        <w:tc>
          <w:tcPr>
            <w:tcW w:w="454" w:type="dxa"/>
            <w:tcBorders>
              <w:top w:val="nil"/>
              <w:left w:val="nil"/>
              <w:bottom w:val="single" w:sz="4" w:space="0" w:color="auto"/>
              <w:right w:val="nil"/>
            </w:tcBorders>
            <w:vAlign w:val="bottom"/>
          </w:tcPr>
          <w:p w:rsidR="00172B24" w:rsidRPr="00172B24" w:rsidRDefault="00172B24">
            <w:pPr>
              <w:jc w:val="center"/>
              <w:rPr>
                <w:rFonts w:ascii="Times New Roman" w:hAnsi="Times New Roman" w:cs="Times New Roman"/>
              </w:rPr>
            </w:pPr>
          </w:p>
        </w:tc>
        <w:tc>
          <w:tcPr>
            <w:tcW w:w="227" w:type="dxa"/>
            <w:vAlign w:val="bottom"/>
            <w:hideMark/>
          </w:tcPr>
          <w:p w:rsidR="00172B24" w:rsidRPr="00172B24" w:rsidRDefault="00172B24">
            <w:pPr>
              <w:rPr>
                <w:rFonts w:ascii="Times New Roman" w:hAnsi="Times New Roman" w:cs="Times New Roman"/>
              </w:rPr>
            </w:pPr>
            <w:r w:rsidRPr="00172B24">
              <w:rPr>
                <w:rFonts w:ascii="Times New Roman" w:hAnsi="Times New Roman" w:cs="Times New Roman"/>
              </w:rPr>
              <w:t>”</w:t>
            </w:r>
          </w:p>
        </w:tc>
        <w:tc>
          <w:tcPr>
            <w:tcW w:w="1588" w:type="dxa"/>
            <w:tcBorders>
              <w:top w:val="nil"/>
              <w:left w:val="nil"/>
              <w:bottom w:val="single" w:sz="4" w:space="0" w:color="auto"/>
              <w:right w:val="nil"/>
            </w:tcBorders>
            <w:vAlign w:val="bottom"/>
          </w:tcPr>
          <w:p w:rsidR="00172B24" w:rsidRPr="00172B24" w:rsidRDefault="00172B24">
            <w:pPr>
              <w:jc w:val="center"/>
              <w:rPr>
                <w:rFonts w:ascii="Times New Roman" w:hAnsi="Times New Roman" w:cs="Times New Roman"/>
              </w:rPr>
            </w:pPr>
          </w:p>
        </w:tc>
        <w:tc>
          <w:tcPr>
            <w:tcW w:w="397" w:type="dxa"/>
            <w:vAlign w:val="bottom"/>
            <w:hideMark/>
          </w:tcPr>
          <w:p w:rsidR="00172B24" w:rsidRPr="00172B24" w:rsidRDefault="00172B24">
            <w:pPr>
              <w:jc w:val="right"/>
              <w:rPr>
                <w:rFonts w:ascii="Times New Roman" w:hAnsi="Times New Roman" w:cs="Times New Roman"/>
              </w:rPr>
            </w:pPr>
            <w:r w:rsidRPr="00172B24">
              <w:rPr>
                <w:rFonts w:ascii="Times New Roman" w:hAnsi="Times New Roman" w:cs="Times New Roman"/>
              </w:rPr>
              <w:t>20</w:t>
            </w:r>
          </w:p>
        </w:tc>
        <w:tc>
          <w:tcPr>
            <w:tcW w:w="397" w:type="dxa"/>
            <w:tcBorders>
              <w:top w:val="nil"/>
              <w:left w:val="nil"/>
              <w:bottom w:val="single" w:sz="4" w:space="0" w:color="auto"/>
              <w:right w:val="nil"/>
            </w:tcBorders>
            <w:vAlign w:val="bottom"/>
          </w:tcPr>
          <w:p w:rsidR="00172B24" w:rsidRPr="00172B24" w:rsidRDefault="00172B24">
            <w:pPr>
              <w:rPr>
                <w:rFonts w:ascii="Times New Roman" w:hAnsi="Times New Roman" w:cs="Times New Roman"/>
              </w:rPr>
            </w:pPr>
          </w:p>
        </w:tc>
        <w:tc>
          <w:tcPr>
            <w:tcW w:w="595" w:type="dxa"/>
            <w:vAlign w:val="bottom"/>
            <w:hideMark/>
          </w:tcPr>
          <w:p w:rsidR="00172B24" w:rsidRPr="00172B24" w:rsidRDefault="00172B24">
            <w:pPr>
              <w:ind w:left="57"/>
              <w:rPr>
                <w:rFonts w:ascii="Times New Roman" w:hAnsi="Times New Roman" w:cs="Times New Roman"/>
              </w:rPr>
            </w:pPr>
            <w:r w:rsidRPr="00172B24">
              <w:rPr>
                <w:rFonts w:ascii="Times New Roman" w:hAnsi="Times New Roman" w:cs="Times New Roman"/>
              </w:rPr>
              <w:t>г.</w:t>
            </w:r>
          </w:p>
        </w:tc>
        <w:tc>
          <w:tcPr>
            <w:tcW w:w="2722" w:type="dxa"/>
            <w:tcBorders>
              <w:top w:val="nil"/>
              <w:left w:val="nil"/>
              <w:bottom w:val="single" w:sz="4" w:space="0" w:color="auto"/>
              <w:right w:val="nil"/>
            </w:tcBorders>
            <w:vAlign w:val="bottom"/>
          </w:tcPr>
          <w:p w:rsidR="00172B24" w:rsidRPr="00172B24" w:rsidRDefault="00172B24">
            <w:pPr>
              <w:jc w:val="center"/>
              <w:rPr>
                <w:rFonts w:ascii="Times New Roman" w:hAnsi="Times New Roman" w:cs="Times New Roman"/>
              </w:rPr>
            </w:pPr>
          </w:p>
        </w:tc>
        <w:tc>
          <w:tcPr>
            <w:tcW w:w="284" w:type="dxa"/>
            <w:vAlign w:val="bottom"/>
          </w:tcPr>
          <w:p w:rsidR="00172B24" w:rsidRPr="00172B24" w:rsidRDefault="00172B24">
            <w:pPr>
              <w:rPr>
                <w:rFonts w:ascii="Times New Roman" w:hAnsi="Times New Roman" w:cs="Times New Roman"/>
              </w:rPr>
            </w:pPr>
          </w:p>
        </w:tc>
        <w:tc>
          <w:tcPr>
            <w:tcW w:w="3119" w:type="dxa"/>
            <w:tcBorders>
              <w:top w:val="nil"/>
              <w:left w:val="nil"/>
              <w:bottom w:val="single" w:sz="4" w:space="0" w:color="auto"/>
              <w:right w:val="nil"/>
            </w:tcBorders>
            <w:vAlign w:val="bottom"/>
          </w:tcPr>
          <w:p w:rsidR="00172B24" w:rsidRPr="00172B24" w:rsidRDefault="00172B24">
            <w:pPr>
              <w:jc w:val="center"/>
              <w:rPr>
                <w:rFonts w:ascii="Times New Roman" w:hAnsi="Times New Roman" w:cs="Times New Roman"/>
              </w:rPr>
            </w:pPr>
          </w:p>
        </w:tc>
      </w:tr>
      <w:tr w:rsidR="00172B24" w:rsidRPr="00172B24" w:rsidTr="00172B24">
        <w:tc>
          <w:tcPr>
            <w:tcW w:w="187" w:type="dxa"/>
          </w:tcPr>
          <w:p w:rsidR="00172B24" w:rsidRPr="00172B24" w:rsidRDefault="00172B24">
            <w:pPr>
              <w:rPr>
                <w:rFonts w:ascii="Times New Roman" w:hAnsi="Times New Roman" w:cs="Times New Roman"/>
              </w:rPr>
            </w:pPr>
          </w:p>
        </w:tc>
        <w:tc>
          <w:tcPr>
            <w:tcW w:w="454" w:type="dxa"/>
          </w:tcPr>
          <w:p w:rsidR="00172B24" w:rsidRPr="00172B24" w:rsidRDefault="00172B24">
            <w:pPr>
              <w:jc w:val="center"/>
              <w:rPr>
                <w:rFonts w:ascii="Times New Roman" w:hAnsi="Times New Roman" w:cs="Times New Roman"/>
              </w:rPr>
            </w:pPr>
          </w:p>
        </w:tc>
        <w:tc>
          <w:tcPr>
            <w:tcW w:w="227" w:type="dxa"/>
          </w:tcPr>
          <w:p w:rsidR="00172B24" w:rsidRPr="00172B24" w:rsidRDefault="00172B24">
            <w:pPr>
              <w:rPr>
                <w:rFonts w:ascii="Times New Roman" w:hAnsi="Times New Roman" w:cs="Times New Roman"/>
              </w:rPr>
            </w:pPr>
          </w:p>
        </w:tc>
        <w:tc>
          <w:tcPr>
            <w:tcW w:w="1588" w:type="dxa"/>
          </w:tcPr>
          <w:p w:rsidR="00172B24" w:rsidRPr="00172B24" w:rsidRDefault="00172B24">
            <w:pPr>
              <w:jc w:val="center"/>
              <w:rPr>
                <w:rFonts w:ascii="Times New Roman" w:hAnsi="Times New Roman" w:cs="Times New Roman"/>
              </w:rPr>
            </w:pPr>
          </w:p>
        </w:tc>
        <w:tc>
          <w:tcPr>
            <w:tcW w:w="397" w:type="dxa"/>
          </w:tcPr>
          <w:p w:rsidR="00172B24" w:rsidRPr="00172B24" w:rsidRDefault="00172B24">
            <w:pPr>
              <w:jc w:val="right"/>
              <w:rPr>
                <w:rFonts w:ascii="Times New Roman" w:hAnsi="Times New Roman" w:cs="Times New Roman"/>
              </w:rPr>
            </w:pPr>
          </w:p>
        </w:tc>
        <w:tc>
          <w:tcPr>
            <w:tcW w:w="397" w:type="dxa"/>
          </w:tcPr>
          <w:p w:rsidR="00172B24" w:rsidRPr="00172B24" w:rsidRDefault="00172B24">
            <w:pPr>
              <w:rPr>
                <w:rFonts w:ascii="Times New Roman" w:hAnsi="Times New Roman" w:cs="Times New Roman"/>
              </w:rPr>
            </w:pPr>
          </w:p>
        </w:tc>
        <w:tc>
          <w:tcPr>
            <w:tcW w:w="595" w:type="dxa"/>
          </w:tcPr>
          <w:p w:rsidR="00172B24" w:rsidRPr="00172B24" w:rsidRDefault="00172B24">
            <w:pPr>
              <w:ind w:left="57"/>
              <w:rPr>
                <w:rFonts w:ascii="Times New Roman" w:hAnsi="Times New Roman" w:cs="Times New Roman"/>
              </w:rPr>
            </w:pPr>
          </w:p>
        </w:tc>
        <w:tc>
          <w:tcPr>
            <w:tcW w:w="2722" w:type="dxa"/>
            <w:hideMark/>
          </w:tcPr>
          <w:p w:rsidR="00172B24" w:rsidRPr="00172B24" w:rsidRDefault="00172B24">
            <w:pPr>
              <w:jc w:val="center"/>
              <w:rPr>
                <w:rFonts w:ascii="Times New Roman" w:hAnsi="Times New Roman" w:cs="Times New Roman"/>
              </w:rPr>
            </w:pPr>
            <w:r w:rsidRPr="00172B24">
              <w:rPr>
                <w:rFonts w:ascii="Times New Roman" w:hAnsi="Times New Roman" w:cs="Times New Roman"/>
              </w:rPr>
              <w:t>(подпись лица, направляющего уведомление)</w:t>
            </w:r>
          </w:p>
        </w:tc>
        <w:tc>
          <w:tcPr>
            <w:tcW w:w="284" w:type="dxa"/>
          </w:tcPr>
          <w:p w:rsidR="00172B24" w:rsidRPr="00172B24" w:rsidRDefault="00172B24">
            <w:pPr>
              <w:rPr>
                <w:rFonts w:ascii="Times New Roman" w:hAnsi="Times New Roman" w:cs="Times New Roman"/>
              </w:rPr>
            </w:pPr>
          </w:p>
        </w:tc>
        <w:tc>
          <w:tcPr>
            <w:tcW w:w="3119" w:type="dxa"/>
            <w:hideMark/>
          </w:tcPr>
          <w:p w:rsidR="00172B24" w:rsidRPr="00172B24" w:rsidRDefault="00172B24">
            <w:pPr>
              <w:jc w:val="center"/>
              <w:rPr>
                <w:rFonts w:ascii="Times New Roman" w:hAnsi="Times New Roman" w:cs="Times New Roman"/>
              </w:rPr>
            </w:pPr>
            <w:r w:rsidRPr="00172B24">
              <w:rPr>
                <w:rFonts w:ascii="Times New Roman" w:hAnsi="Times New Roman" w:cs="Times New Roman"/>
              </w:rPr>
              <w:t>(расшифровка подписи)</w:t>
            </w:r>
          </w:p>
        </w:tc>
      </w:tr>
    </w:tbl>
    <w:p w:rsidR="00172B24" w:rsidRPr="00172B24" w:rsidRDefault="00172B24" w:rsidP="007C31FC">
      <w:pPr>
        <w:tabs>
          <w:tab w:val="left" w:pos="7488"/>
        </w:tabs>
        <w:spacing w:after="0"/>
        <w:rPr>
          <w:rFonts w:ascii="Times New Roman" w:eastAsia="Times New Roman" w:hAnsi="Times New Roman" w:cs="Times New Roman"/>
          <w:sz w:val="28"/>
          <w:szCs w:val="28"/>
          <w:lang w:eastAsia="ru-RU"/>
        </w:rPr>
      </w:pPr>
    </w:p>
    <w:sectPr w:rsidR="00172B24" w:rsidRPr="00172B24" w:rsidSect="00722332">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66F"/>
    <w:rsid w:val="00172B24"/>
    <w:rsid w:val="00182DBE"/>
    <w:rsid w:val="00282192"/>
    <w:rsid w:val="002B3CCA"/>
    <w:rsid w:val="00360EE6"/>
    <w:rsid w:val="00433F65"/>
    <w:rsid w:val="00467662"/>
    <w:rsid w:val="00495EFF"/>
    <w:rsid w:val="00604E4A"/>
    <w:rsid w:val="00663D85"/>
    <w:rsid w:val="0067354F"/>
    <w:rsid w:val="00722332"/>
    <w:rsid w:val="007460D9"/>
    <w:rsid w:val="00763FAF"/>
    <w:rsid w:val="007C31FC"/>
    <w:rsid w:val="007E7F4A"/>
    <w:rsid w:val="00806381"/>
    <w:rsid w:val="00890780"/>
    <w:rsid w:val="008F366F"/>
    <w:rsid w:val="00B56C0D"/>
    <w:rsid w:val="00DD2AD5"/>
    <w:rsid w:val="00E60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925BB5-8150-42B1-BFC6-87BE747F8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72B24"/>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8907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90780"/>
    <w:rPr>
      <w:rFonts w:ascii="Segoe UI" w:hAnsi="Segoe UI" w:cs="Segoe UI"/>
      <w:sz w:val="18"/>
      <w:szCs w:val="18"/>
    </w:rPr>
  </w:style>
  <w:style w:type="paragraph" w:customStyle="1" w:styleId="ConsPlusTitle">
    <w:name w:val="ConsPlusTitle"/>
    <w:rsid w:val="007C31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6735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172B24"/>
    <w:rPr>
      <w:rFonts w:ascii="Times New Roman" w:eastAsia="Times New Roman" w:hAnsi="Times New Roman" w:cs="Times New Roman"/>
      <w:sz w:val="24"/>
      <w:szCs w:val="20"/>
      <w:lang w:eastAsia="ru-RU"/>
    </w:rPr>
  </w:style>
  <w:style w:type="character" w:styleId="a5">
    <w:name w:val="Hyperlink"/>
    <w:basedOn w:val="a0"/>
    <w:uiPriority w:val="99"/>
    <w:semiHidden/>
    <w:unhideWhenUsed/>
    <w:rsid w:val="00172B24"/>
    <w:rPr>
      <w:color w:val="0000FF"/>
      <w:u w:val="single"/>
    </w:rPr>
  </w:style>
  <w:style w:type="paragraph" w:styleId="a6">
    <w:name w:val="No Spacing"/>
    <w:uiPriority w:val="1"/>
    <w:qFormat/>
    <w:rsid w:val="00495EFF"/>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82495">
      <w:bodyDiv w:val="1"/>
      <w:marLeft w:val="0"/>
      <w:marRight w:val="0"/>
      <w:marTop w:val="0"/>
      <w:marBottom w:val="0"/>
      <w:divBdr>
        <w:top w:val="none" w:sz="0" w:space="0" w:color="auto"/>
        <w:left w:val="none" w:sz="0" w:space="0" w:color="auto"/>
        <w:bottom w:val="none" w:sz="0" w:space="0" w:color="auto"/>
        <w:right w:val="none" w:sz="0" w:space="0" w:color="auto"/>
      </w:divBdr>
    </w:div>
    <w:div w:id="211400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00E0315F8639537F492BF8E1A1301A24106ACDC125EF9C9A0BE2C575F24680DC8CB486632E1311nBQ4G" TargetMode="External"/><Relationship Id="rId3" Type="http://schemas.openxmlformats.org/officeDocument/2006/relationships/webSettings" Target="webSettings.xml"/><Relationship Id="rId7" Type="http://schemas.openxmlformats.org/officeDocument/2006/relationships/hyperlink" Target="file:///C:\Users\1USER\Desktop\&#1087;&#1088;&#1086;&#1090;&#1080;&#1074;&#1086;&#1076;&#1077;&#1081;&#1089;&#1090;&#1074;&#1080;&#1077;%20&#1082;&#1086;&#1088;&#1088;&#1091;&#1087;&#1094;&#1080;&#1080;\&#1055;&#1054;&#1051;&#1054;&#1046;&#1045;&#1053;&#1048;&#1071;\&#1055;&#1086;&#1083;&#1086;&#1078;&#1077;&#1085;&#1080;&#1077;%20&#1086;%20&#1087;&#1086;&#1088;&#1103;&#1076;&#1082;&#1077;%20&#1089;&#1086;&#1086;&#1073;&#1097;&#1077;&#1085;&#1080;&#1103;%20&#1083;&#1080;&#1094;&#1072;&#1084;&#1080;,%20&#1079;&#1072;&#1084;&#1077;&#1097;&#1072;&#1102;&#1097;&#1080;&#1084;&#1080;%20&#1084;&#1091;&#1085;&#1080;&#1094;&#1080;&#1087;&#1072;&#1083;&#1100;&#1085;&#1091;&#1102;%20&#1076;&#1086;&#1083;&#1078;&#1085;&#1086;&#1089;&#1090;&#1100;%20&#1086;%20&#1083;&#1080;&#1095;&#1085;&#1086;&#1081;%20&#1079;&#1072;&#1080;&#1085;&#1090;&#1077;&#1088;&#1077;&#1089;&#1086;&#1074;&#1072;&#1085;&#1085;&#1086;&#1089;&#1090;&#108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1USER\Desktop\&#1087;&#1088;&#1086;&#1090;&#1080;&#1074;&#1086;&#1076;&#1077;&#1081;&#1089;&#1090;&#1074;&#1080;&#1077;%20&#1082;&#1086;&#1088;&#1088;&#1091;&#1087;&#1094;&#1080;&#1080;\&#1055;&#1054;&#1051;&#1054;&#1046;&#1045;&#1053;&#1048;&#1071;\&#1055;&#1086;&#1083;&#1086;&#1078;&#1077;&#1085;&#1080;&#1077;%20&#1086;%20&#1087;&#1086;&#1088;&#1103;&#1076;&#1082;&#1077;%20&#1089;&#1086;&#1086;&#1073;&#1097;&#1077;&#1085;&#1080;&#1103;%20&#1083;&#1080;&#1094;&#1072;&#1084;&#1080;,%20&#1079;&#1072;&#1084;&#1077;&#1097;&#1072;&#1102;&#1097;&#1080;&#1084;&#1080;%20&#1084;&#1091;&#1085;&#1080;&#1094;&#1080;&#1087;&#1072;&#1083;&#1100;&#1085;&#1091;&#1102;%20&#1076;&#1086;&#1083;&#1078;&#1085;&#1086;&#1089;&#1090;&#1100;%20&#1086;%20&#1083;&#1080;&#1095;&#1085;&#1086;&#1081;%20&#1079;&#1072;&#1080;&#1085;&#1090;&#1077;&#1088;&#1077;&#1089;&#1086;&#1074;&#1072;&#1085;&#1085;&#1086;&#1089;&#1090;&#1080;.doc" TargetMode="External"/><Relationship Id="rId5" Type="http://schemas.openxmlformats.org/officeDocument/2006/relationships/hyperlink" Target="http://internet.garant.ru/document?id=31400130&amp;sub=18"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1401</Words>
  <Characters>7987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2user</dc:creator>
  <cp:keywords/>
  <dc:description/>
  <cp:lastModifiedBy>1USER</cp:lastModifiedBy>
  <cp:revision>20</cp:revision>
  <cp:lastPrinted>2016-05-25T06:59:00Z</cp:lastPrinted>
  <dcterms:created xsi:type="dcterms:W3CDTF">2015-03-18T06:30:00Z</dcterms:created>
  <dcterms:modified xsi:type="dcterms:W3CDTF">2016-05-25T06:59:00Z</dcterms:modified>
</cp:coreProperties>
</file>